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496E4" w14:textId="77777777" w:rsidR="008814AD" w:rsidRDefault="008814AD" w:rsidP="00095775">
      <w:pPr>
        <w:pStyle w:val="3"/>
      </w:pPr>
    </w:p>
    <w:p w14:paraId="353D824B" w14:textId="77777777" w:rsidR="0003733B" w:rsidRDefault="0003733B" w:rsidP="00652D9E">
      <w:pPr>
        <w:jc w:val="both"/>
        <w:rPr>
          <w:b/>
        </w:rPr>
      </w:pPr>
    </w:p>
    <w:p w14:paraId="13BC4C71" w14:textId="77777777" w:rsidR="0003733B" w:rsidRDefault="0003733B" w:rsidP="00652D9E">
      <w:pPr>
        <w:jc w:val="both"/>
        <w:rPr>
          <w:b/>
        </w:rPr>
      </w:pPr>
    </w:p>
    <w:p w14:paraId="39CD52AF" w14:textId="77777777" w:rsidR="0003733B" w:rsidRDefault="0003733B" w:rsidP="00652D9E">
      <w:pPr>
        <w:jc w:val="both"/>
        <w:rPr>
          <w:b/>
        </w:rPr>
      </w:pPr>
    </w:p>
    <w:p w14:paraId="14E9CFEE" w14:textId="77777777" w:rsidR="0003733B" w:rsidRDefault="0003733B" w:rsidP="00652D9E">
      <w:pPr>
        <w:jc w:val="both"/>
        <w:rPr>
          <w:b/>
        </w:rPr>
      </w:pPr>
    </w:p>
    <w:p w14:paraId="68DA9475" w14:textId="77777777" w:rsidR="0003733B" w:rsidRDefault="0003733B" w:rsidP="00652D9E">
      <w:pPr>
        <w:jc w:val="both"/>
        <w:rPr>
          <w:b/>
        </w:rPr>
      </w:pPr>
    </w:p>
    <w:p w14:paraId="247E32C8" w14:textId="77777777" w:rsidR="0003733B" w:rsidRDefault="0003733B" w:rsidP="00652D9E">
      <w:pPr>
        <w:jc w:val="both"/>
        <w:rPr>
          <w:b/>
        </w:rPr>
      </w:pPr>
    </w:p>
    <w:p w14:paraId="186EFA2D" w14:textId="77777777" w:rsidR="007A2B9F" w:rsidRDefault="007A2B9F" w:rsidP="00652D9E">
      <w:pPr>
        <w:jc w:val="center"/>
        <w:rPr>
          <w:b/>
          <w:sz w:val="44"/>
        </w:rPr>
      </w:pPr>
      <w:r w:rsidRPr="007A2B9F">
        <w:rPr>
          <w:b/>
          <w:sz w:val="44"/>
        </w:rPr>
        <w:t>Аспирационная система очистки</w:t>
      </w:r>
    </w:p>
    <w:p w14:paraId="748049D1" w14:textId="77777777" w:rsidR="0003733B" w:rsidRPr="003B1809" w:rsidRDefault="007A2B9F" w:rsidP="00652D9E">
      <w:pPr>
        <w:jc w:val="center"/>
        <w:rPr>
          <w:b/>
          <w:sz w:val="44"/>
        </w:rPr>
      </w:pPr>
      <w:r>
        <w:rPr>
          <w:b/>
          <w:sz w:val="44"/>
        </w:rPr>
        <w:t>АСО.</w:t>
      </w:r>
      <w:r w:rsidR="003B1809">
        <w:rPr>
          <w:b/>
          <w:sz w:val="44"/>
        </w:rPr>
        <w:t>3</w:t>
      </w:r>
    </w:p>
    <w:p w14:paraId="789CBCFA" w14:textId="77777777" w:rsidR="008135E4" w:rsidRPr="008135E4" w:rsidRDefault="008135E4" w:rsidP="00652D9E">
      <w:pPr>
        <w:jc w:val="center"/>
        <w:rPr>
          <w:b/>
          <w:sz w:val="44"/>
        </w:rPr>
      </w:pPr>
    </w:p>
    <w:p w14:paraId="300AABF2" w14:textId="77777777" w:rsidR="008135E4" w:rsidRPr="008135E4" w:rsidRDefault="008135E4" w:rsidP="00652D9E">
      <w:pPr>
        <w:jc w:val="center"/>
        <w:rPr>
          <w:b/>
          <w:sz w:val="44"/>
        </w:rPr>
      </w:pPr>
    </w:p>
    <w:p w14:paraId="247336C3" w14:textId="77777777" w:rsidR="003D4BEC" w:rsidRPr="008135E4" w:rsidRDefault="008135E4" w:rsidP="00652D9E">
      <w:pPr>
        <w:jc w:val="center"/>
        <w:rPr>
          <w:b/>
          <w:sz w:val="44"/>
        </w:rPr>
      </w:pPr>
      <w:r w:rsidRPr="008135E4">
        <w:rPr>
          <w:b/>
          <w:sz w:val="44"/>
        </w:rPr>
        <w:t>ПАСПОРТ</w:t>
      </w:r>
    </w:p>
    <w:p w14:paraId="73089421" w14:textId="77777777" w:rsidR="00631680" w:rsidRDefault="00631680" w:rsidP="00631680">
      <w:pPr>
        <w:tabs>
          <w:tab w:val="left" w:pos="3495"/>
        </w:tabs>
        <w:jc w:val="center"/>
        <w:rPr>
          <w:rFonts w:cs="Times New Roman"/>
          <w:b/>
          <w:sz w:val="28"/>
          <w:szCs w:val="28"/>
        </w:rPr>
      </w:pPr>
      <w:r>
        <w:rPr>
          <w:rFonts w:cs="Times New Roman"/>
          <w:b/>
          <w:sz w:val="28"/>
          <w:szCs w:val="28"/>
        </w:rPr>
        <w:t>(РУКОВОДСТВО ПО ЭКС</w:t>
      </w:r>
      <w:r w:rsidR="003B1809">
        <w:rPr>
          <w:rFonts w:cs="Times New Roman"/>
          <w:b/>
          <w:sz w:val="28"/>
          <w:szCs w:val="28"/>
        </w:rPr>
        <w:t>П</w:t>
      </w:r>
      <w:r>
        <w:rPr>
          <w:rFonts w:cs="Times New Roman"/>
          <w:b/>
          <w:sz w:val="28"/>
          <w:szCs w:val="28"/>
        </w:rPr>
        <w:t>ЛУАТАЦИИ)</w:t>
      </w:r>
    </w:p>
    <w:p w14:paraId="2B27A628" w14:textId="77777777" w:rsidR="008135E4" w:rsidRPr="0008401A" w:rsidRDefault="008135E4" w:rsidP="00652D9E">
      <w:pPr>
        <w:jc w:val="center"/>
        <w:rPr>
          <w:b/>
        </w:rPr>
      </w:pPr>
    </w:p>
    <w:p w14:paraId="2B1E233A" w14:textId="77777777" w:rsidR="008135E4" w:rsidRDefault="008135E4" w:rsidP="00652D9E">
      <w:pPr>
        <w:jc w:val="center"/>
        <w:rPr>
          <w:b/>
        </w:rPr>
      </w:pPr>
    </w:p>
    <w:p w14:paraId="3E3A219E" w14:textId="77777777" w:rsidR="008135E4" w:rsidRDefault="008135E4" w:rsidP="00652D9E">
      <w:pPr>
        <w:jc w:val="center"/>
        <w:rPr>
          <w:b/>
        </w:rPr>
      </w:pPr>
    </w:p>
    <w:p w14:paraId="5728710E" w14:textId="77777777" w:rsidR="008135E4" w:rsidRDefault="008135E4" w:rsidP="00652D9E">
      <w:pPr>
        <w:jc w:val="center"/>
        <w:rPr>
          <w:b/>
        </w:rPr>
      </w:pPr>
    </w:p>
    <w:p w14:paraId="45860AF0" w14:textId="77777777" w:rsidR="008135E4" w:rsidRDefault="008135E4" w:rsidP="00652D9E">
      <w:pPr>
        <w:jc w:val="center"/>
        <w:rPr>
          <w:b/>
        </w:rPr>
      </w:pPr>
    </w:p>
    <w:p w14:paraId="425E85C2" w14:textId="77777777" w:rsidR="008135E4" w:rsidRDefault="008135E4" w:rsidP="00652D9E">
      <w:pPr>
        <w:jc w:val="center"/>
        <w:rPr>
          <w:b/>
        </w:rPr>
      </w:pPr>
    </w:p>
    <w:p w14:paraId="3F3E44E2" w14:textId="77777777" w:rsidR="008135E4" w:rsidRDefault="008135E4" w:rsidP="00652D9E">
      <w:pPr>
        <w:jc w:val="center"/>
        <w:rPr>
          <w:b/>
        </w:rPr>
      </w:pPr>
    </w:p>
    <w:p w14:paraId="52E57109" w14:textId="77777777" w:rsidR="008135E4" w:rsidRDefault="008135E4" w:rsidP="00652D9E">
      <w:pPr>
        <w:jc w:val="center"/>
        <w:rPr>
          <w:b/>
        </w:rPr>
      </w:pPr>
    </w:p>
    <w:p w14:paraId="472E456E" w14:textId="77777777" w:rsidR="008135E4" w:rsidRDefault="008135E4" w:rsidP="00652D9E">
      <w:pPr>
        <w:jc w:val="center"/>
        <w:rPr>
          <w:b/>
        </w:rPr>
      </w:pPr>
    </w:p>
    <w:p w14:paraId="552A5AA9" w14:textId="77777777" w:rsidR="008135E4" w:rsidRDefault="008135E4" w:rsidP="00652D9E">
      <w:pPr>
        <w:jc w:val="center"/>
        <w:rPr>
          <w:b/>
        </w:rPr>
      </w:pPr>
    </w:p>
    <w:p w14:paraId="54E4ED18" w14:textId="77777777" w:rsidR="008135E4" w:rsidRDefault="008135E4" w:rsidP="00652D9E">
      <w:pPr>
        <w:jc w:val="center"/>
        <w:rPr>
          <w:b/>
        </w:rPr>
      </w:pPr>
    </w:p>
    <w:p w14:paraId="6D689A8A" w14:textId="77777777" w:rsidR="008135E4" w:rsidRDefault="008135E4" w:rsidP="00652D9E">
      <w:pPr>
        <w:jc w:val="center"/>
        <w:rPr>
          <w:b/>
        </w:rPr>
      </w:pPr>
      <w:r>
        <w:rPr>
          <w:b/>
        </w:rPr>
        <w:t>Общество с ограниченной ответственностью</w:t>
      </w:r>
    </w:p>
    <w:p w14:paraId="60FDA4C1" w14:textId="77777777" w:rsidR="008135E4" w:rsidRDefault="008135E4" w:rsidP="00652D9E">
      <w:pPr>
        <w:jc w:val="center"/>
        <w:rPr>
          <w:b/>
        </w:rPr>
      </w:pPr>
      <w:r>
        <w:rPr>
          <w:b/>
        </w:rPr>
        <w:t>ООО «Интэгрус»</w:t>
      </w:r>
    </w:p>
    <w:p w14:paraId="7DA66D6E" w14:textId="77777777" w:rsidR="008135E4" w:rsidRDefault="008135E4" w:rsidP="00652D9E">
      <w:pPr>
        <w:jc w:val="center"/>
        <w:rPr>
          <w:b/>
        </w:rPr>
      </w:pPr>
    </w:p>
    <w:p w14:paraId="74C115AF" w14:textId="77777777" w:rsidR="008135E4" w:rsidRDefault="008135E4" w:rsidP="00652D9E">
      <w:pPr>
        <w:jc w:val="center"/>
        <w:rPr>
          <w:b/>
        </w:rPr>
      </w:pPr>
      <w:r>
        <w:rPr>
          <w:b/>
        </w:rPr>
        <w:t>г. Ставрополь</w:t>
      </w:r>
    </w:p>
    <w:p w14:paraId="2E69DD2D" w14:textId="77777777" w:rsidR="008135E4" w:rsidRDefault="007A2B9F" w:rsidP="00652D9E">
      <w:pPr>
        <w:jc w:val="center"/>
        <w:rPr>
          <w:b/>
        </w:rPr>
      </w:pPr>
      <w:r>
        <w:rPr>
          <w:b/>
        </w:rPr>
        <w:t>2023</w:t>
      </w:r>
      <w:r w:rsidR="008135E4">
        <w:rPr>
          <w:b/>
        </w:rPr>
        <w:t xml:space="preserve"> год</w:t>
      </w:r>
    </w:p>
    <w:sdt>
      <w:sdtPr>
        <w:rPr>
          <w:rFonts w:eastAsiaTheme="minorHAnsi" w:cstheme="minorBidi"/>
          <w:b w:val="0"/>
          <w:sz w:val="26"/>
          <w:szCs w:val="22"/>
          <w:lang w:eastAsia="en-US"/>
        </w:rPr>
        <w:id w:val="-1248028638"/>
        <w:docPartObj>
          <w:docPartGallery w:val="Table of Contents"/>
          <w:docPartUnique/>
        </w:docPartObj>
      </w:sdtPr>
      <w:sdtEndPr>
        <w:rPr>
          <w:bCs/>
        </w:rPr>
      </w:sdtEndPr>
      <w:sdtContent>
        <w:p w14:paraId="2E56D1E7" w14:textId="77777777" w:rsidR="008135E4" w:rsidRPr="008135E4" w:rsidRDefault="008135E4" w:rsidP="00652D9E">
          <w:pPr>
            <w:pStyle w:val="a3"/>
            <w:jc w:val="both"/>
            <w:rPr>
              <w:rFonts w:cs="Times New Roman"/>
            </w:rPr>
          </w:pPr>
          <w:r w:rsidRPr="008135E4">
            <w:rPr>
              <w:rFonts w:cs="Times New Roman"/>
            </w:rPr>
            <w:t>Содержание:</w:t>
          </w:r>
        </w:p>
        <w:p w14:paraId="53BF5A7E" w14:textId="77777777" w:rsidR="00BC3BBF" w:rsidRDefault="008135E4">
          <w:pPr>
            <w:pStyle w:val="11"/>
            <w:tabs>
              <w:tab w:val="left" w:pos="440"/>
              <w:tab w:val="right" w:leader="dot" w:pos="9912"/>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127767885" w:history="1">
            <w:r w:rsidR="00BC3BBF" w:rsidRPr="00193724">
              <w:rPr>
                <w:rStyle w:val="a4"/>
                <w:noProof/>
              </w:rPr>
              <w:t>1.</w:t>
            </w:r>
            <w:r w:rsidR="00BC3BBF">
              <w:rPr>
                <w:rFonts w:asciiTheme="minorHAnsi" w:eastAsiaTheme="minorEastAsia" w:hAnsiTheme="minorHAnsi"/>
                <w:noProof/>
                <w:sz w:val="22"/>
                <w:lang w:eastAsia="ru-RU"/>
              </w:rPr>
              <w:tab/>
            </w:r>
            <w:r w:rsidR="00BC3BBF" w:rsidRPr="00193724">
              <w:rPr>
                <w:rStyle w:val="a4"/>
                <w:noProof/>
              </w:rPr>
              <w:t>Общие сведения</w:t>
            </w:r>
            <w:r w:rsidR="00BC3BBF">
              <w:rPr>
                <w:noProof/>
                <w:webHidden/>
              </w:rPr>
              <w:tab/>
            </w:r>
            <w:r w:rsidR="00BC3BBF">
              <w:rPr>
                <w:noProof/>
                <w:webHidden/>
              </w:rPr>
              <w:fldChar w:fldCharType="begin"/>
            </w:r>
            <w:r w:rsidR="00BC3BBF">
              <w:rPr>
                <w:noProof/>
                <w:webHidden/>
              </w:rPr>
              <w:instrText xml:space="preserve"> PAGEREF _Toc127767885 \h </w:instrText>
            </w:r>
            <w:r w:rsidR="00BC3BBF">
              <w:rPr>
                <w:noProof/>
                <w:webHidden/>
              </w:rPr>
            </w:r>
            <w:r w:rsidR="00BC3BBF">
              <w:rPr>
                <w:noProof/>
                <w:webHidden/>
              </w:rPr>
              <w:fldChar w:fldCharType="separate"/>
            </w:r>
            <w:r w:rsidR="00A64E86">
              <w:rPr>
                <w:noProof/>
                <w:webHidden/>
              </w:rPr>
              <w:t>3</w:t>
            </w:r>
            <w:r w:rsidR="00BC3BBF">
              <w:rPr>
                <w:noProof/>
                <w:webHidden/>
              </w:rPr>
              <w:fldChar w:fldCharType="end"/>
            </w:r>
          </w:hyperlink>
        </w:p>
        <w:p w14:paraId="6EFF69DD"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86" w:history="1">
            <w:r w:rsidR="00BC3BBF" w:rsidRPr="00193724">
              <w:rPr>
                <w:rStyle w:val="a4"/>
                <w:noProof/>
              </w:rPr>
              <w:t>1.1 Общие сведения</w:t>
            </w:r>
            <w:r w:rsidR="00BC3BBF">
              <w:rPr>
                <w:noProof/>
                <w:webHidden/>
              </w:rPr>
              <w:tab/>
            </w:r>
            <w:r w:rsidR="00BC3BBF">
              <w:rPr>
                <w:noProof/>
                <w:webHidden/>
              </w:rPr>
              <w:fldChar w:fldCharType="begin"/>
            </w:r>
            <w:r w:rsidR="00BC3BBF">
              <w:rPr>
                <w:noProof/>
                <w:webHidden/>
              </w:rPr>
              <w:instrText xml:space="preserve"> PAGEREF _Toc127767886 \h </w:instrText>
            </w:r>
            <w:r w:rsidR="00BC3BBF">
              <w:rPr>
                <w:noProof/>
                <w:webHidden/>
              </w:rPr>
            </w:r>
            <w:r w:rsidR="00BC3BBF">
              <w:rPr>
                <w:noProof/>
                <w:webHidden/>
              </w:rPr>
              <w:fldChar w:fldCharType="separate"/>
            </w:r>
            <w:r w:rsidR="00A64E86">
              <w:rPr>
                <w:noProof/>
                <w:webHidden/>
              </w:rPr>
              <w:t>3</w:t>
            </w:r>
            <w:r w:rsidR="00BC3BBF">
              <w:rPr>
                <w:noProof/>
                <w:webHidden/>
              </w:rPr>
              <w:fldChar w:fldCharType="end"/>
            </w:r>
          </w:hyperlink>
        </w:p>
        <w:p w14:paraId="578D382C"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87" w:history="1">
            <w:r w:rsidR="00BC3BBF" w:rsidRPr="00193724">
              <w:rPr>
                <w:rStyle w:val="a4"/>
                <w:noProof/>
              </w:rPr>
              <w:t>1.2 Указания по технике безопасности</w:t>
            </w:r>
            <w:r w:rsidR="00BC3BBF">
              <w:rPr>
                <w:noProof/>
                <w:webHidden/>
              </w:rPr>
              <w:tab/>
            </w:r>
            <w:r w:rsidR="00BC3BBF">
              <w:rPr>
                <w:noProof/>
                <w:webHidden/>
              </w:rPr>
              <w:fldChar w:fldCharType="begin"/>
            </w:r>
            <w:r w:rsidR="00BC3BBF">
              <w:rPr>
                <w:noProof/>
                <w:webHidden/>
              </w:rPr>
              <w:instrText xml:space="preserve"> PAGEREF _Toc127767887 \h </w:instrText>
            </w:r>
            <w:r w:rsidR="00BC3BBF">
              <w:rPr>
                <w:noProof/>
                <w:webHidden/>
              </w:rPr>
            </w:r>
            <w:r w:rsidR="00BC3BBF">
              <w:rPr>
                <w:noProof/>
                <w:webHidden/>
              </w:rPr>
              <w:fldChar w:fldCharType="separate"/>
            </w:r>
            <w:r w:rsidR="00A64E86">
              <w:rPr>
                <w:noProof/>
                <w:webHidden/>
              </w:rPr>
              <w:t>3</w:t>
            </w:r>
            <w:r w:rsidR="00BC3BBF">
              <w:rPr>
                <w:noProof/>
                <w:webHidden/>
              </w:rPr>
              <w:fldChar w:fldCharType="end"/>
            </w:r>
          </w:hyperlink>
        </w:p>
        <w:p w14:paraId="5FB0D79C"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88" w:history="1">
            <w:r w:rsidR="00BC3BBF" w:rsidRPr="00193724">
              <w:rPr>
                <w:rStyle w:val="a4"/>
                <w:noProof/>
              </w:rPr>
              <w:t>1.3 Требования к обслуживающему персоналу</w:t>
            </w:r>
            <w:r w:rsidR="00BC3BBF">
              <w:rPr>
                <w:noProof/>
                <w:webHidden/>
              </w:rPr>
              <w:tab/>
            </w:r>
            <w:r w:rsidR="00BC3BBF">
              <w:rPr>
                <w:noProof/>
                <w:webHidden/>
              </w:rPr>
              <w:fldChar w:fldCharType="begin"/>
            </w:r>
            <w:r w:rsidR="00BC3BBF">
              <w:rPr>
                <w:noProof/>
                <w:webHidden/>
              </w:rPr>
              <w:instrText xml:space="preserve"> PAGEREF _Toc127767888 \h </w:instrText>
            </w:r>
            <w:r w:rsidR="00BC3BBF">
              <w:rPr>
                <w:noProof/>
                <w:webHidden/>
              </w:rPr>
            </w:r>
            <w:r w:rsidR="00BC3BBF">
              <w:rPr>
                <w:noProof/>
                <w:webHidden/>
              </w:rPr>
              <w:fldChar w:fldCharType="separate"/>
            </w:r>
            <w:r w:rsidR="00A64E86">
              <w:rPr>
                <w:noProof/>
                <w:webHidden/>
              </w:rPr>
              <w:t>3</w:t>
            </w:r>
            <w:r w:rsidR="00BC3BBF">
              <w:rPr>
                <w:noProof/>
                <w:webHidden/>
              </w:rPr>
              <w:fldChar w:fldCharType="end"/>
            </w:r>
          </w:hyperlink>
        </w:p>
        <w:p w14:paraId="1E4C5D88"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89" w:history="1">
            <w:r w:rsidR="00BC3BBF" w:rsidRPr="00193724">
              <w:rPr>
                <w:rStyle w:val="a4"/>
                <w:noProof/>
              </w:rPr>
              <w:t>1.4 Условия эксплуатации</w:t>
            </w:r>
            <w:r w:rsidR="00BC3BBF">
              <w:rPr>
                <w:noProof/>
                <w:webHidden/>
              </w:rPr>
              <w:tab/>
            </w:r>
            <w:r w:rsidR="00BC3BBF">
              <w:rPr>
                <w:noProof/>
                <w:webHidden/>
              </w:rPr>
              <w:fldChar w:fldCharType="begin"/>
            </w:r>
            <w:r w:rsidR="00BC3BBF">
              <w:rPr>
                <w:noProof/>
                <w:webHidden/>
              </w:rPr>
              <w:instrText xml:space="preserve"> PAGEREF _Toc127767889 \h </w:instrText>
            </w:r>
            <w:r w:rsidR="00BC3BBF">
              <w:rPr>
                <w:noProof/>
                <w:webHidden/>
              </w:rPr>
            </w:r>
            <w:r w:rsidR="00BC3BBF">
              <w:rPr>
                <w:noProof/>
                <w:webHidden/>
              </w:rPr>
              <w:fldChar w:fldCharType="separate"/>
            </w:r>
            <w:r w:rsidR="00A64E86">
              <w:rPr>
                <w:noProof/>
                <w:webHidden/>
              </w:rPr>
              <w:t>4</w:t>
            </w:r>
            <w:r w:rsidR="00BC3BBF">
              <w:rPr>
                <w:noProof/>
                <w:webHidden/>
              </w:rPr>
              <w:fldChar w:fldCharType="end"/>
            </w:r>
          </w:hyperlink>
        </w:p>
        <w:p w14:paraId="72ACE66C"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90" w:history="1">
            <w:r w:rsidR="00BC3BBF" w:rsidRPr="00193724">
              <w:rPr>
                <w:rStyle w:val="a4"/>
                <w:noProof/>
              </w:rPr>
              <w:t>1.5 Условия хранения и транспортировки</w:t>
            </w:r>
            <w:r w:rsidR="00BC3BBF">
              <w:rPr>
                <w:noProof/>
                <w:webHidden/>
              </w:rPr>
              <w:tab/>
            </w:r>
            <w:r w:rsidR="00BC3BBF">
              <w:rPr>
                <w:noProof/>
                <w:webHidden/>
              </w:rPr>
              <w:fldChar w:fldCharType="begin"/>
            </w:r>
            <w:r w:rsidR="00BC3BBF">
              <w:rPr>
                <w:noProof/>
                <w:webHidden/>
              </w:rPr>
              <w:instrText xml:space="preserve"> PAGEREF _Toc127767890 \h </w:instrText>
            </w:r>
            <w:r w:rsidR="00BC3BBF">
              <w:rPr>
                <w:noProof/>
                <w:webHidden/>
              </w:rPr>
            </w:r>
            <w:r w:rsidR="00BC3BBF">
              <w:rPr>
                <w:noProof/>
                <w:webHidden/>
              </w:rPr>
              <w:fldChar w:fldCharType="separate"/>
            </w:r>
            <w:r w:rsidR="00A64E86">
              <w:rPr>
                <w:noProof/>
                <w:webHidden/>
              </w:rPr>
              <w:t>4</w:t>
            </w:r>
            <w:r w:rsidR="00BC3BBF">
              <w:rPr>
                <w:noProof/>
                <w:webHidden/>
              </w:rPr>
              <w:fldChar w:fldCharType="end"/>
            </w:r>
          </w:hyperlink>
        </w:p>
        <w:p w14:paraId="6E10AA07"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91" w:history="1">
            <w:r w:rsidR="00BC3BBF" w:rsidRPr="00193724">
              <w:rPr>
                <w:rStyle w:val="a4"/>
                <w:noProof/>
              </w:rPr>
              <w:t>1.6 Утилизация</w:t>
            </w:r>
            <w:r w:rsidR="00BC3BBF">
              <w:rPr>
                <w:noProof/>
                <w:webHidden/>
              </w:rPr>
              <w:tab/>
            </w:r>
            <w:r w:rsidR="00BC3BBF">
              <w:rPr>
                <w:noProof/>
                <w:webHidden/>
              </w:rPr>
              <w:fldChar w:fldCharType="begin"/>
            </w:r>
            <w:r w:rsidR="00BC3BBF">
              <w:rPr>
                <w:noProof/>
                <w:webHidden/>
              </w:rPr>
              <w:instrText xml:space="preserve"> PAGEREF _Toc127767891 \h </w:instrText>
            </w:r>
            <w:r w:rsidR="00BC3BBF">
              <w:rPr>
                <w:noProof/>
                <w:webHidden/>
              </w:rPr>
            </w:r>
            <w:r w:rsidR="00BC3BBF">
              <w:rPr>
                <w:noProof/>
                <w:webHidden/>
              </w:rPr>
              <w:fldChar w:fldCharType="separate"/>
            </w:r>
            <w:r w:rsidR="00A64E86">
              <w:rPr>
                <w:noProof/>
                <w:webHidden/>
              </w:rPr>
              <w:t>4</w:t>
            </w:r>
            <w:r w:rsidR="00BC3BBF">
              <w:rPr>
                <w:noProof/>
                <w:webHidden/>
              </w:rPr>
              <w:fldChar w:fldCharType="end"/>
            </w:r>
          </w:hyperlink>
        </w:p>
        <w:p w14:paraId="1057C4DC"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892" w:history="1">
            <w:r w:rsidR="00BC3BBF" w:rsidRPr="00193724">
              <w:rPr>
                <w:rStyle w:val="a4"/>
                <w:noProof/>
              </w:rPr>
              <w:t>2. Маркировка</w:t>
            </w:r>
            <w:r w:rsidR="00BC3BBF">
              <w:rPr>
                <w:noProof/>
                <w:webHidden/>
              </w:rPr>
              <w:tab/>
            </w:r>
            <w:r w:rsidR="00BC3BBF">
              <w:rPr>
                <w:noProof/>
                <w:webHidden/>
              </w:rPr>
              <w:fldChar w:fldCharType="begin"/>
            </w:r>
            <w:r w:rsidR="00BC3BBF">
              <w:rPr>
                <w:noProof/>
                <w:webHidden/>
              </w:rPr>
              <w:instrText xml:space="preserve"> PAGEREF _Toc127767892 \h </w:instrText>
            </w:r>
            <w:r w:rsidR="00BC3BBF">
              <w:rPr>
                <w:noProof/>
                <w:webHidden/>
              </w:rPr>
            </w:r>
            <w:r w:rsidR="00BC3BBF">
              <w:rPr>
                <w:noProof/>
                <w:webHidden/>
              </w:rPr>
              <w:fldChar w:fldCharType="separate"/>
            </w:r>
            <w:r w:rsidR="00A64E86">
              <w:rPr>
                <w:noProof/>
                <w:webHidden/>
              </w:rPr>
              <w:t>5</w:t>
            </w:r>
            <w:r w:rsidR="00BC3BBF">
              <w:rPr>
                <w:noProof/>
                <w:webHidden/>
              </w:rPr>
              <w:fldChar w:fldCharType="end"/>
            </w:r>
          </w:hyperlink>
        </w:p>
        <w:p w14:paraId="1227D835"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893" w:history="1">
            <w:r w:rsidR="00BC3BBF" w:rsidRPr="00193724">
              <w:rPr>
                <w:rStyle w:val="a4"/>
                <w:noProof/>
              </w:rPr>
              <w:t>3. Технические данные</w:t>
            </w:r>
            <w:r w:rsidR="00BC3BBF">
              <w:rPr>
                <w:noProof/>
                <w:webHidden/>
              </w:rPr>
              <w:tab/>
            </w:r>
            <w:r w:rsidR="00BC3BBF">
              <w:rPr>
                <w:noProof/>
                <w:webHidden/>
              </w:rPr>
              <w:fldChar w:fldCharType="begin"/>
            </w:r>
            <w:r w:rsidR="00BC3BBF">
              <w:rPr>
                <w:noProof/>
                <w:webHidden/>
              </w:rPr>
              <w:instrText xml:space="preserve"> PAGEREF _Toc127767893 \h </w:instrText>
            </w:r>
            <w:r w:rsidR="00BC3BBF">
              <w:rPr>
                <w:noProof/>
                <w:webHidden/>
              </w:rPr>
            </w:r>
            <w:r w:rsidR="00BC3BBF">
              <w:rPr>
                <w:noProof/>
                <w:webHidden/>
              </w:rPr>
              <w:fldChar w:fldCharType="separate"/>
            </w:r>
            <w:r w:rsidR="00A64E86">
              <w:rPr>
                <w:noProof/>
                <w:webHidden/>
              </w:rPr>
              <w:t>5</w:t>
            </w:r>
            <w:r w:rsidR="00BC3BBF">
              <w:rPr>
                <w:noProof/>
                <w:webHidden/>
              </w:rPr>
              <w:fldChar w:fldCharType="end"/>
            </w:r>
          </w:hyperlink>
        </w:p>
        <w:p w14:paraId="1D9E2A25"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894" w:history="1">
            <w:r w:rsidR="00BC3BBF" w:rsidRPr="00193724">
              <w:rPr>
                <w:rStyle w:val="a4"/>
                <w:noProof/>
              </w:rPr>
              <w:t>4. Комплектность</w:t>
            </w:r>
            <w:r w:rsidR="00BC3BBF">
              <w:rPr>
                <w:noProof/>
                <w:webHidden/>
              </w:rPr>
              <w:tab/>
            </w:r>
            <w:r w:rsidR="00BC3BBF">
              <w:rPr>
                <w:noProof/>
                <w:webHidden/>
              </w:rPr>
              <w:fldChar w:fldCharType="begin"/>
            </w:r>
            <w:r w:rsidR="00BC3BBF">
              <w:rPr>
                <w:noProof/>
                <w:webHidden/>
              </w:rPr>
              <w:instrText xml:space="preserve"> PAGEREF _Toc127767894 \h </w:instrText>
            </w:r>
            <w:r w:rsidR="00BC3BBF">
              <w:rPr>
                <w:noProof/>
                <w:webHidden/>
              </w:rPr>
            </w:r>
            <w:r w:rsidR="00BC3BBF">
              <w:rPr>
                <w:noProof/>
                <w:webHidden/>
              </w:rPr>
              <w:fldChar w:fldCharType="separate"/>
            </w:r>
            <w:r w:rsidR="00A64E86">
              <w:rPr>
                <w:noProof/>
                <w:webHidden/>
              </w:rPr>
              <w:t>5</w:t>
            </w:r>
            <w:r w:rsidR="00BC3BBF">
              <w:rPr>
                <w:noProof/>
                <w:webHidden/>
              </w:rPr>
              <w:fldChar w:fldCharType="end"/>
            </w:r>
          </w:hyperlink>
        </w:p>
        <w:p w14:paraId="57C38C74"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95" w:history="1">
            <w:r w:rsidR="00BC3BBF" w:rsidRPr="00193724">
              <w:rPr>
                <w:rStyle w:val="a4"/>
                <w:noProof/>
              </w:rPr>
              <w:t>4.1. В комплект поставки входит:</w:t>
            </w:r>
            <w:r w:rsidR="00BC3BBF">
              <w:rPr>
                <w:noProof/>
                <w:webHidden/>
              </w:rPr>
              <w:tab/>
            </w:r>
            <w:r w:rsidR="00BC3BBF">
              <w:rPr>
                <w:noProof/>
                <w:webHidden/>
              </w:rPr>
              <w:fldChar w:fldCharType="begin"/>
            </w:r>
            <w:r w:rsidR="00BC3BBF">
              <w:rPr>
                <w:noProof/>
                <w:webHidden/>
              </w:rPr>
              <w:instrText xml:space="preserve"> PAGEREF _Toc127767895 \h </w:instrText>
            </w:r>
            <w:r w:rsidR="00BC3BBF">
              <w:rPr>
                <w:noProof/>
                <w:webHidden/>
              </w:rPr>
            </w:r>
            <w:r w:rsidR="00BC3BBF">
              <w:rPr>
                <w:noProof/>
                <w:webHidden/>
              </w:rPr>
              <w:fldChar w:fldCharType="separate"/>
            </w:r>
            <w:r w:rsidR="00A64E86">
              <w:rPr>
                <w:noProof/>
                <w:webHidden/>
              </w:rPr>
              <w:t>5</w:t>
            </w:r>
            <w:r w:rsidR="00BC3BBF">
              <w:rPr>
                <w:noProof/>
                <w:webHidden/>
              </w:rPr>
              <w:fldChar w:fldCharType="end"/>
            </w:r>
          </w:hyperlink>
        </w:p>
        <w:p w14:paraId="03F03521"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896" w:history="1">
            <w:r w:rsidR="00BC3BBF" w:rsidRPr="00193724">
              <w:rPr>
                <w:rStyle w:val="a4"/>
                <w:noProof/>
              </w:rPr>
              <w:t>4.2 Состав АСО и принцип работы.</w:t>
            </w:r>
            <w:r w:rsidR="00BC3BBF">
              <w:rPr>
                <w:noProof/>
                <w:webHidden/>
              </w:rPr>
              <w:tab/>
            </w:r>
            <w:r w:rsidR="00BC3BBF">
              <w:rPr>
                <w:noProof/>
                <w:webHidden/>
              </w:rPr>
              <w:fldChar w:fldCharType="begin"/>
            </w:r>
            <w:r w:rsidR="00BC3BBF">
              <w:rPr>
                <w:noProof/>
                <w:webHidden/>
              </w:rPr>
              <w:instrText xml:space="preserve"> PAGEREF _Toc127767896 \h </w:instrText>
            </w:r>
            <w:r w:rsidR="00BC3BBF">
              <w:rPr>
                <w:noProof/>
                <w:webHidden/>
              </w:rPr>
            </w:r>
            <w:r w:rsidR="00BC3BBF">
              <w:rPr>
                <w:noProof/>
                <w:webHidden/>
              </w:rPr>
              <w:fldChar w:fldCharType="separate"/>
            </w:r>
            <w:r w:rsidR="00A64E86">
              <w:rPr>
                <w:noProof/>
                <w:webHidden/>
              </w:rPr>
              <w:t>5</w:t>
            </w:r>
            <w:r w:rsidR="00BC3BBF">
              <w:rPr>
                <w:noProof/>
                <w:webHidden/>
              </w:rPr>
              <w:fldChar w:fldCharType="end"/>
            </w:r>
          </w:hyperlink>
        </w:p>
        <w:p w14:paraId="3132F78D"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897" w:history="1">
            <w:r w:rsidR="00BC3BBF" w:rsidRPr="00193724">
              <w:rPr>
                <w:rStyle w:val="a4"/>
                <w:noProof/>
              </w:rPr>
              <w:t>5. Монтаж</w:t>
            </w:r>
            <w:r w:rsidR="00BC3BBF">
              <w:rPr>
                <w:noProof/>
                <w:webHidden/>
              </w:rPr>
              <w:tab/>
            </w:r>
            <w:r w:rsidR="00BC3BBF">
              <w:rPr>
                <w:noProof/>
                <w:webHidden/>
              </w:rPr>
              <w:fldChar w:fldCharType="begin"/>
            </w:r>
            <w:r w:rsidR="00BC3BBF">
              <w:rPr>
                <w:noProof/>
                <w:webHidden/>
              </w:rPr>
              <w:instrText xml:space="preserve"> PAGEREF _Toc127767897 \h </w:instrText>
            </w:r>
            <w:r w:rsidR="00BC3BBF">
              <w:rPr>
                <w:noProof/>
                <w:webHidden/>
              </w:rPr>
            </w:r>
            <w:r w:rsidR="00BC3BBF">
              <w:rPr>
                <w:noProof/>
                <w:webHidden/>
              </w:rPr>
              <w:fldChar w:fldCharType="separate"/>
            </w:r>
            <w:r w:rsidR="00A64E86">
              <w:rPr>
                <w:noProof/>
                <w:webHidden/>
              </w:rPr>
              <w:t>6</w:t>
            </w:r>
            <w:r w:rsidR="00BC3BBF">
              <w:rPr>
                <w:noProof/>
                <w:webHidden/>
              </w:rPr>
              <w:fldChar w:fldCharType="end"/>
            </w:r>
          </w:hyperlink>
        </w:p>
        <w:p w14:paraId="0B4F976B"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898" w:history="1">
            <w:r w:rsidR="00BC3BBF" w:rsidRPr="00193724">
              <w:rPr>
                <w:rStyle w:val="a4"/>
                <w:noProof/>
              </w:rPr>
              <w:t>6. Ввод в эксплуатацию</w:t>
            </w:r>
            <w:r w:rsidR="00BC3BBF">
              <w:rPr>
                <w:noProof/>
                <w:webHidden/>
              </w:rPr>
              <w:tab/>
            </w:r>
            <w:r w:rsidR="00BC3BBF">
              <w:rPr>
                <w:noProof/>
                <w:webHidden/>
              </w:rPr>
              <w:fldChar w:fldCharType="begin"/>
            </w:r>
            <w:r w:rsidR="00BC3BBF">
              <w:rPr>
                <w:noProof/>
                <w:webHidden/>
              </w:rPr>
              <w:instrText xml:space="preserve"> PAGEREF _Toc127767898 \h </w:instrText>
            </w:r>
            <w:r w:rsidR="00BC3BBF">
              <w:rPr>
                <w:noProof/>
                <w:webHidden/>
              </w:rPr>
            </w:r>
            <w:r w:rsidR="00BC3BBF">
              <w:rPr>
                <w:noProof/>
                <w:webHidden/>
              </w:rPr>
              <w:fldChar w:fldCharType="separate"/>
            </w:r>
            <w:r w:rsidR="00A64E86">
              <w:rPr>
                <w:noProof/>
                <w:webHidden/>
              </w:rPr>
              <w:t>6</w:t>
            </w:r>
            <w:r w:rsidR="00BC3BBF">
              <w:rPr>
                <w:noProof/>
                <w:webHidden/>
              </w:rPr>
              <w:fldChar w:fldCharType="end"/>
            </w:r>
          </w:hyperlink>
        </w:p>
        <w:p w14:paraId="0770AA62"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899" w:history="1">
            <w:r w:rsidR="00BC3BBF" w:rsidRPr="00193724">
              <w:rPr>
                <w:rStyle w:val="a4"/>
                <w:noProof/>
              </w:rPr>
              <w:t>7. Техническое обслуживание</w:t>
            </w:r>
            <w:r w:rsidR="00BC3BBF">
              <w:rPr>
                <w:noProof/>
                <w:webHidden/>
              </w:rPr>
              <w:tab/>
            </w:r>
            <w:r w:rsidR="00BC3BBF">
              <w:rPr>
                <w:noProof/>
                <w:webHidden/>
              </w:rPr>
              <w:fldChar w:fldCharType="begin"/>
            </w:r>
            <w:r w:rsidR="00BC3BBF">
              <w:rPr>
                <w:noProof/>
                <w:webHidden/>
              </w:rPr>
              <w:instrText xml:space="preserve"> PAGEREF _Toc127767899 \h </w:instrText>
            </w:r>
            <w:r w:rsidR="00BC3BBF">
              <w:rPr>
                <w:noProof/>
                <w:webHidden/>
              </w:rPr>
            </w:r>
            <w:r w:rsidR="00BC3BBF">
              <w:rPr>
                <w:noProof/>
                <w:webHidden/>
              </w:rPr>
              <w:fldChar w:fldCharType="separate"/>
            </w:r>
            <w:r w:rsidR="00A64E86">
              <w:rPr>
                <w:noProof/>
                <w:webHidden/>
              </w:rPr>
              <w:t>6</w:t>
            </w:r>
            <w:r w:rsidR="00BC3BBF">
              <w:rPr>
                <w:noProof/>
                <w:webHidden/>
              </w:rPr>
              <w:fldChar w:fldCharType="end"/>
            </w:r>
          </w:hyperlink>
        </w:p>
        <w:p w14:paraId="08452229"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900" w:history="1">
            <w:r w:rsidR="00BC3BBF" w:rsidRPr="00193724">
              <w:rPr>
                <w:rStyle w:val="a4"/>
                <w:noProof/>
              </w:rPr>
              <w:t>8. Гарантия изготовителя (поставщика)</w:t>
            </w:r>
            <w:r w:rsidR="00BC3BBF">
              <w:rPr>
                <w:noProof/>
                <w:webHidden/>
              </w:rPr>
              <w:tab/>
            </w:r>
            <w:r w:rsidR="00BC3BBF">
              <w:rPr>
                <w:noProof/>
                <w:webHidden/>
              </w:rPr>
              <w:fldChar w:fldCharType="begin"/>
            </w:r>
            <w:r w:rsidR="00BC3BBF">
              <w:rPr>
                <w:noProof/>
                <w:webHidden/>
              </w:rPr>
              <w:instrText xml:space="preserve"> PAGEREF _Toc127767900 \h </w:instrText>
            </w:r>
            <w:r w:rsidR="00BC3BBF">
              <w:rPr>
                <w:noProof/>
                <w:webHidden/>
              </w:rPr>
            </w:r>
            <w:r w:rsidR="00BC3BBF">
              <w:rPr>
                <w:noProof/>
                <w:webHidden/>
              </w:rPr>
              <w:fldChar w:fldCharType="separate"/>
            </w:r>
            <w:r w:rsidR="00A64E86">
              <w:rPr>
                <w:noProof/>
                <w:webHidden/>
              </w:rPr>
              <w:t>7</w:t>
            </w:r>
            <w:r w:rsidR="00BC3BBF">
              <w:rPr>
                <w:noProof/>
                <w:webHidden/>
              </w:rPr>
              <w:fldChar w:fldCharType="end"/>
            </w:r>
          </w:hyperlink>
        </w:p>
        <w:p w14:paraId="5F3C26FB"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901" w:history="1">
            <w:r w:rsidR="00BC3BBF" w:rsidRPr="00193724">
              <w:rPr>
                <w:rStyle w:val="a4"/>
                <w:noProof/>
                <w:shd w:val="clear" w:color="auto" w:fill="FFFFFF"/>
              </w:rPr>
              <w:t>9. Свидетельство об упаковывании</w:t>
            </w:r>
            <w:r w:rsidR="00BC3BBF">
              <w:rPr>
                <w:noProof/>
                <w:webHidden/>
              </w:rPr>
              <w:tab/>
            </w:r>
            <w:r w:rsidR="00BC3BBF">
              <w:rPr>
                <w:noProof/>
                <w:webHidden/>
              </w:rPr>
              <w:fldChar w:fldCharType="begin"/>
            </w:r>
            <w:r w:rsidR="00BC3BBF">
              <w:rPr>
                <w:noProof/>
                <w:webHidden/>
              </w:rPr>
              <w:instrText xml:space="preserve"> PAGEREF _Toc127767901 \h </w:instrText>
            </w:r>
            <w:r w:rsidR="00BC3BBF">
              <w:rPr>
                <w:noProof/>
                <w:webHidden/>
              </w:rPr>
            </w:r>
            <w:r w:rsidR="00BC3BBF">
              <w:rPr>
                <w:noProof/>
                <w:webHidden/>
              </w:rPr>
              <w:fldChar w:fldCharType="separate"/>
            </w:r>
            <w:r w:rsidR="00A64E86">
              <w:rPr>
                <w:noProof/>
                <w:webHidden/>
              </w:rPr>
              <w:t>9</w:t>
            </w:r>
            <w:r w:rsidR="00BC3BBF">
              <w:rPr>
                <w:noProof/>
                <w:webHidden/>
              </w:rPr>
              <w:fldChar w:fldCharType="end"/>
            </w:r>
          </w:hyperlink>
        </w:p>
        <w:p w14:paraId="21B04BD8"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902" w:history="1">
            <w:r w:rsidR="00BC3BBF" w:rsidRPr="00193724">
              <w:rPr>
                <w:rStyle w:val="a4"/>
                <w:noProof/>
              </w:rPr>
              <w:t>10. Свидетельство о приемке</w:t>
            </w:r>
            <w:r w:rsidR="00BC3BBF">
              <w:rPr>
                <w:noProof/>
                <w:webHidden/>
              </w:rPr>
              <w:tab/>
            </w:r>
            <w:r w:rsidR="00BC3BBF">
              <w:rPr>
                <w:noProof/>
                <w:webHidden/>
              </w:rPr>
              <w:fldChar w:fldCharType="begin"/>
            </w:r>
            <w:r w:rsidR="00BC3BBF">
              <w:rPr>
                <w:noProof/>
                <w:webHidden/>
              </w:rPr>
              <w:instrText xml:space="preserve"> PAGEREF _Toc127767902 \h </w:instrText>
            </w:r>
            <w:r w:rsidR="00BC3BBF">
              <w:rPr>
                <w:noProof/>
                <w:webHidden/>
              </w:rPr>
            </w:r>
            <w:r w:rsidR="00BC3BBF">
              <w:rPr>
                <w:noProof/>
                <w:webHidden/>
              </w:rPr>
              <w:fldChar w:fldCharType="separate"/>
            </w:r>
            <w:r w:rsidR="00A64E86">
              <w:rPr>
                <w:noProof/>
                <w:webHidden/>
              </w:rPr>
              <w:t>9</w:t>
            </w:r>
            <w:r w:rsidR="00BC3BBF">
              <w:rPr>
                <w:noProof/>
                <w:webHidden/>
              </w:rPr>
              <w:fldChar w:fldCharType="end"/>
            </w:r>
          </w:hyperlink>
        </w:p>
        <w:p w14:paraId="035A5D16"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903" w:history="1">
            <w:r w:rsidR="00BC3BBF" w:rsidRPr="00193724">
              <w:rPr>
                <w:rStyle w:val="a4"/>
                <w:noProof/>
              </w:rPr>
              <w:t>11. Заметки по эксплуатации</w:t>
            </w:r>
            <w:r w:rsidR="00BC3BBF">
              <w:rPr>
                <w:noProof/>
                <w:webHidden/>
              </w:rPr>
              <w:tab/>
            </w:r>
            <w:r w:rsidR="00BC3BBF">
              <w:rPr>
                <w:noProof/>
                <w:webHidden/>
              </w:rPr>
              <w:fldChar w:fldCharType="begin"/>
            </w:r>
            <w:r w:rsidR="00BC3BBF">
              <w:rPr>
                <w:noProof/>
                <w:webHidden/>
              </w:rPr>
              <w:instrText xml:space="preserve"> PAGEREF _Toc127767903 \h </w:instrText>
            </w:r>
            <w:r w:rsidR="00BC3BBF">
              <w:rPr>
                <w:noProof/>
                <w:webHidden/>
              </w:rPr>
            </w:r>
            <w:r w:rsidR="00BC3BBF">
              <w:rPr>
                <w:noProof/>
                <w:webHidden/>
              </w:rPr>
              <w:fldChar w:fldCharType="separate"/>
            </w:r>
            <w:r w:rsidR="00A64E86">
              <w:rPr>
                <w:noProof/>
                <w:webHidden/>
              </w:rPr>
              <w:t>9</w:t>
            </w:r>
            <w:r w:rsidR="00BC3BBF">
              <w:rPr>
                <w:noProof/>
                <w:webHidden/>
              </w:rPr>
              <w:fldChar w:fldCharType="end"/>
            </w:r>
          </w:hyperlink>
        </w:p>
        <w:p w14:paraId="3CB1D0A3"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904" w:history="1">
            <w:r w:rsidR="00BC3BBF" w:rsidRPr="00193724">
              <w:rPr>
                <w:rStyle w:val="a4"/>
                <w:noProof/>
                <w:shd w:val="clear" w:color="auto" w:fill="FFFFFF"/>
              </w:rPr>
              <w:t>9.1 Техника безопасности</w:t>
            </w:r>
            <w:r w:rsidR="00BC3BBF">
              <w:rPr>
                <w:noProof/>
                <w:webHidden/>
              </w:rPr>
              <w:tab/>
            </w:r>
            <w:r w:rsidR="00BC3BBF">
              <w:rPr>
                <w:noProof/>
                <w:webHidden/>
              </w:rPr>
              <w:fldChar w:fldCharType="begin"/>
            </w:r>
            <w:r w:rsidR="00BC3BBF">
              <w:rPr>
                <w:noProof/>
                <w:webHidden/>
              </w:rPr>
              <w:instrText xml:space="preserve"> PAGEREF _Toc127767904 \h </w:instrText>
            </w:r>
            <w:r w:rsidR="00BC3BBF">
              <w:rPr>
                <w:noProof/>
                <w:webHidden/>
              </w:rPr>
            </w:r>
            <w:r w:rsidR="00BC3BBF">
              <w:rPr>
                <w:noProof/>
                <w:webHidden/>
              </w:rPr>
              <w:fldChar w:fldCharType="separate"/>
            </w:r>
            <w:r w:rsidR="00A64E86">
              <w:rPr>
                <w:noProof/>
                <w:webHidden/>
              </w:rPr>
              <w:t>9</w:t>
            </w:r>
            <w:r w:rsidR="00BC3BBF">
              <w:rPr>
                <w:noProof/>
                <w:webHidden/>
              </w:rPr>
              <w:fldChar w:fldCharType="end"/>
            </w:r>
          </w:hyperlink>
        </w:p>
        <w:p w14:paraId="0C9DC72C" w14:textId="77777777" w:rsidR="00BC3BBF" w:rsidRDefault="00000000">
          <w:pPr>
            <w:pStyle w:val="21"/>
            <w:tabs>
              <w:tab w:val="right" w:leader="dot" w:pos="9912"/>
            </w:tabs>
            <w:rPr>
              <w:rFonts w:asciiTheme="minorHAnsi" w:eastAsiaTheme="minorEastAsia" w:hAnsiTheme="minorHAnsi"/>
              <w:noProof/>
              <w:sz w:val="22"/>
              <w:lang w:eastAsia="ru-RU"/>
            </w:rPr>
          </w:pPr>
          <w:hyperlink w:anchor="_Toc127767905" w:history="1">
            <w:r w:rsidR="00BC3BBF" w:rsidRPr="00193724">
              <w:rPr>
                <w:rStyle w:val="a4"/>
                <w:noProof/>
                <w:shd w:val="clear" w:color="auto" w:fill="FFFFFF"/>
              </w:rPr>
              <w:t>9.3 Неисправности АСО и методы их устранения</w:t>
            </w:r>
            <w:r w:rsidR="00BC3BBF">
              <w:rPr>
                <w:noProof/>
                <w:webHidden/>
              </w:rPr>
              <w:tab/>
            </w:r>
            <w:r w:rsidR="00BC3BBF">
              <w:rPr>
                <w:noProof/>
                <w:webHidden/>
              </w:rPr>
              <w:fldChar w:fldCharType="begin"/>
            </w:r>
            <w:r w:rsidR="00BC3BBF">
              <w:rPr>
                <w:noProof/>
                <w:webHidden/>
              </w:rPr>
              <w:instrText xml:space="preserve"> PAGEREF _Toc127767905 \h </w:instrText>
            </w:r>
            <w:r w:rsidR="00BC3BBF">
              <w:rPr>
                <w:noProof/>
                <w:webHidden/>
              </w:rPr>
            </w:r>
            <w:r w:rsidR="00BC3BBF">
              <w:rPr>
                <w:noProof/>
                <w:webHidden/>
              </w:rPr>
              <w:fldChar w:fldCharType="separate"/>
            </w:r>
            <w:r w:rsidR="00A64E86">
              <w:rPr>
                <w:noProof/>
                <w:webHidden/>
              </w:rPr>
              <w:t>10</w:t>
            </w:r>
            <w:r w:rsidR="00BC3BBF">
              <w:rPr>
                <w:noProof/>
                <w:webHidden/>
              </w:rPr>
              <w:fldChar w:fldCharType="end"/>
            </w:r>
          </w:hyperlink>
        </w:p>
        <w:p w14:paraId="1BEEA12D"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906" w:history="1">
            <w:r w:rsidR="00BC3BBF" w:rsidRPr="00193724">
              <w:rPr>
                <w:rStyle w:val="a4"/>
                <w:noProof/>
                <w:shd w:val="clear" w:color="auto" w:fill="FFFFFF"/>
              </w:rPr>
              <w:t>10. Особые отметки</w:t>
            </w:r>
            <w:r w:rsidR="00BC3BBF">
              <w:rPr>
                <w:noProof/>
                <w:webHidden/>
              </w:rPr>
              <w:tab/>
            </w:r>
            <w:r w:rsidR="00BC3BBF">
              <w:rPr>
                <w:noProof/>
                <w:webHidden/>
              </w:rPr>
              <w:fldChar w:fldCharType="begin"/>
            </w:r>
            <w:r w:rsidR="00BC3BBF">
              <w:rPr>
                <w:noProof/>
                <w:webHidden/>
              </w:rPr>
              <w:instrText xml:space="preserve"> PAGEREF _Toc127767906 \h </w:instrText>
            </w:r>
            <w:r w:rsidR="00BC3BBF">
              <w:rPr>
                <w:noProof/>
                <w:webHidden/>
              </w:rPr>
            </w:r>
            <w:r w:rsidR="00BC3BBF">
              <w:rPr>
                <w:noProof/>
                <w:webHidden/>
              </w:rPr>
              <w:fldChar w:fldCharType="separate"/>
            </w:r>
            <w:r w:rsidR="00A64E86">
              <w:rPr>
                <w:noProof/>
                <w:webHidden/>
              </w:rPr>
              <w:t>11</w:t>
            </w:r>
            <w:r w:rsidR="00BC3BBF">
              <w:rPr>
                <w:noProof/>
                <w:webHidden/>
              </w:rPr>
              <w:fldChar w:fldCharType="end"/>
            </w:r>
          </w:hyperlink>
        </w:p>
        <w:p w14:paraId="2CAA0C0C" w14:textId="77777777" w:rsidR="00BC3BBF" w:rsidRDefault="00000000">
          <w:pPr>
            <w:pStyle w:val="11"/>
            <w:tabs>
              <w:tab w:val="right" w:leader="dot" w:pos="9912"/>
            </w:tabs>
            <w:rPr>
              <w:rFonts w:asciiTheme="minorHAnsi" w:eastAsiaTheme="minorEastAsia" w:hAnsiTheme="minorHAnsi"/>
              <w:noProof/>
              <w:sz w:val="22"/>
              <w:lang w:eastAsia="ru-RU"/>
            </w:rPr>
          </w:pPr>
          <w:hyperlink w:anchor="_Toc127767907" w:history="1">
            <w:r w:rsidR="00BC3BBF" w:rsidRPr="00193724">
              <w:rPr>
                <w:rStyle w:val="a4"/>
                <w:noProof/>
                <w:shd w:val="clear" w:color="auto" w:fill="FFFFFF"/>
              </w:rPr>
              <w:t>ПРИЛОЖЕНИЕ А</w:t>
            </w:r>
            <w:r w:rsidR="00BC3BBF">
              <w:rPr>
                <w:noProof/>
                <w:webHidden/>
              </w:rPr>
              <w:tab/>
            </w:r>
            <w:r w:rsidR="00BC3BBF">
              <w:rPr>
                <w:noProof/>
                <w:webHidden/>
              </w:rPr>
              <w:fldChar w:fldCharType="begin"/>
            </w:r>
            <w:r w:rsidR="00BC3BBF">
              <w:rPr>
                <w:noProof/>
                <w:webHidden/>
              </w:rPr>
              <w:instrText xml:space="preserve"> PAGEREF _Toc127767907 \h </w:instrText>
            </w:r>
            <w:r w:rsidR="00BC3BBF">
              <w:rPr>
                <w:noProof/>
                <w:webHidden/>
              </w:rPr>
            </w:r>
            <w:r w:rsidR="00BC3BBF">
              <w:rPr>
                <w:noProof/>
                <w:webHidden/>
              </w:rPr>
              <w:fldChar w:fldCharType="separate"/>
            </w:r>
            <w:r w:rsidR="00A64E86">
              <w:rPr>
                <w:noProof/>
                <w:webHidden/>
              </w:rPr>
              <w:t>13</w:t>
            </w:r>
            <w:r w:rsidR="00BC3BBF">
              <w:rPr>
                <w:noProof/>
                <w:webHidden/>
              </w:rPr>
              <w:fldChar w:fldCharType="end"/>
            </w:r>
          </w:hyperlink>
        </w:p>
        <w:p w14:paraId="129CF3E4" w14:textId="77777777" w:rsidR="008135E4" w:rsidRDefault="008135E4" w:rsidP="00652D9E">
          <w:pPr>
            <w:jc w:val="both"/>
            <w:rPr>
              <w:b/>
              <w:bCs/>
            </w:rPr>
          </w:pPr>
          <w:r>
            <w:rPr>
              <w:b/>
              <w:bCs/>
            </w:rPr>
            <w:fldChar w:fldCharType="end"/>
          </w:r>
        </w:p>
      </w:sdtContent>
    </w:sdt>
    <w:p w14:paraId="2A4528E7" w14:textId="77777777" w:rsidR="008135E4" w:rsidRDefault="008135E4" w:rsidP="00652D9E">
      <w:pPr>
        <w:jc w:val="both"/>
        <w:rPr>
          <w:b/>
          <w:bCs/>
        </w:rPr>
      </w:pPr>
      <w:r>
        <w:rPr>
          <w:b/>
          <w:bCs/>
        </w:rPr>
        <w:br w:type="page"/>
      </w:r>
    </w:p>
    <w:p w14:paraId="3A3EECCD" w14:textId="77777777" w:rsidR="008135E4" w:rsidRDefault="00AA4378" w:rsidP="00631680">
      <w:pPr>
        <w:pStyle w:val="1"/>
        <w:numPr>
          <w:ilvl w:val="0"/>
          <w:numId w:val="7"/>
        </w:numPr>
        <w:jc w:val="center"/>
      </w:pPr>
      <w:bookmarkStart w:id="0" w:name="_Toc127767885"/>
      <w:r w:rsidRPr="002808CF">
        <w:lastRenderedPageBreak/>
        <w:t>Общие</w:t>
      </w:r>
      <w:r>
        <w:t xml:space="preserve"> сведения</w:t>
      </w:r>
      <w:bookmarkEnd w:id="0"/>
    </w:p>
    <w:p w14:paraId="1B0F47DF" w14:textId="77777777" w:rsidR="00631680" w:rsidRPr="00631680" w:rsidRDefault="00631680" w:rsidP="00631680">
      <w:pPr>
        <w:pStyle w:val="2"/>
      </w:pPr>
      <w:bookmarkStart w:id="1" w:name="_Toc127767886"/>
      <w:r>
        <w:t>1.1 Общие сведения</w:t>
      </w:r>
      <w:bookmarkEnd w:id="1"/>
    </w:p>
    <w:p w14:paraId="3444EFDB" w14:textId="77777777" w:rsidR="008135E4" w:rsidRDefault="00631680" w:rsidP="00631680">
      <w:pPr>
        <w:tabs>
          <w:tab w:val="left" w:pos="3495"/>
        </w:tabs>
        <w:ind w:firstLine="709"/>
        <w:jc w:val="both"/>
      </w:pPr>
      <w:r w:rsidRPr="003F061E">
        <w:rPr>
          <w:rFonts w:cs="Times New Roman"/>
        </w:rPr>
        <w:t>Настоящее руководство по эксплуатации (далее по тексту РЭ) является сопроводительной документацией на изделие, и предназначено для ознакомления обслуживающего персонала с конструкцией, принципом действия, правилами эксплуатации и техническим обслуживанием</w:t>
      </w:r>
      <w:r w:rsidR="008135E4">
        <w:t xml:space="preserve"> </w:t>
      </w:r>
      <w:r w:rsidR="007A2B9F">
        <w:t>Аспирационной системы</w:t>
      </w:r>
      <w:r w:rsidR="007A2B9F" w:rsidRPr="007A2B9F">
        <w:t xml:space="preserve"> очистки</w:t>
      </w:r>
      <w:r w:rsidR="007A2B9F">
        <w:t xml:space="preserve"> АСО.</w:t>
      </w:r>
      <w:r w:rsidR="003D4BEC">
        <w:t xml:space="preserve">хх </w:t>
      </w:r>
      <w:r w:rsidR="008135E4">
        <w:t xml:space="preserve">(далее по тексту </w:t>
      </w:r>
      <w:r w:rsidR="007A2B9F">
        <w:t>АСО</w:t>
      </w:r>
      <w:r w:rsidR="008135E4">
        <w:t>).</w:t>
      </w:r>
    </w:p>
    <w:p w14:paraId="53B28717" w14:textId="77777777" w:rsidR="00631680" w:rsidRPr="003F061E" w:rsidRDefault="00631680" w:rsidP="00631680">
      <w:pPr>
        <w:pStyle w:val="2"/>
      </w:pPr>
      <w:bookmarkStart w:id="2" w:name="_Toc98321856"/>
      <w:bookmarkStart w:id="3" w:name="_Toc127767887"/>
      <w:r w:rsidRPr="003F061E">
        <w:t>1.2 Указания по технике безопасности</w:t>
      </w:r>
      <w:bookmarkEnd w:id="2"/>
      <w:bookmarkEnd w:id="3"/>
    </w:p>
    <w:p w14:paraId="02F551BB" w14:textId="77777777" w:rsidR="00631680" w:rsidRPr="003F061E" w:rsidRDefault="00631680" w:rsidP="00631680">
      <w:pPr>
        <w:shd w:val="clear" w:color="auto" w:fill="FFFFFF"/>
        <w:tabs>
          <w:tab w:val="left" w:pos="0"/>
        </w:tabs>
        <w:ind w:firstLine="709"/>
        <w:jc w:val="both"/>
        <w:rPr>
          <w:rFonts w:cs="Times New Roman"/>
          <w:color w:val="000000"/>
          <w:spacing w:val="-1"/>
        </w:rPr>
      </w:pPr>
      <w:r w:rsidRPr="003F061E">
        <w:rPr>
          <w:rFonts w:cs="Times New Roman"/>
          <w:color w:val="000000"/>
          <w:spacing w:val="2"/>
        </w:rPr>
        <w:t>В данном руководстве содержатся сведения и рекомендации по монта</w:t>
      </w:r>
      <w:r w:rsidRPr="003F061E">
        <w:rPr>
          <w:rFonts w:cs="Times New Roman"/>
          <w:color w:val="000000"/>
          <w:spacing w:val="1"/>
        </w:rPr>
        <w:t xml:space="preserve">жу, наладке, правилам эксплуатации и обслуживанию </w:t>
      </w:r>
      <w:r>
        <w:rPr>
          <w:rFonts w:cs="Times New Roman"/>
          <w:color w:val="000000"/>
          <w:spacing w:val="1"/>
        </w:rPr>
        <w:t>АСО</w:t>
      </w:r>
      <w:r w:rsidRPr="003F061E">
        <w:rPr>
          <w:rFonts w:cs="Times New Roman"/>
          <w:color w:val="000000"/>
          <w:spacing w:val="1"/>
        </w:rPr>
        <w:t xml:space="preserve">, выполнение </w:t>
      </w:r>
      <w:r w:rsidRPr="003F061E">
        <w:rPr>
          <w:rFonts w:cs="Times New Roman"/>
          <w:color w:val="000000"/>
          <w:spacing w:val="-3"/>
        </w:rPr>
        <w:t xml:space="preserve">которых позволит Вам избежать излишних затрат на необоснованный ремонт, </w:t>
      </w:r>
      <w:r w:rsidRPr="003F061E">
        <w:rPr>
          <w:rFonts w:cs="Times New Roman"/>
          <w:color w:val="000000"/>
          <w:spacing w:val="-1"/>
        </w:rPr>
        <w:t xml:space="preserve">обеспечить качественную и безотказную работу </w:t>
      </w:r>
      <w:r>
        <w:rPr>
          <w:rFonts w:cs="Times New Roman"/>
          <w:color w:val="000000"/>
          <w:spacing w:val="-1"/>
        </w:rPr>
        <w:t>оборудования</w:t>
      </w:r>
      <w:r w:rsidRPr="003F061E">
        <w:rPr>
          <w:rFonts w:cs="Times New Roman"/>
          <w:color w:val="000000"/>
          <w:spacing w:val="-1"/>
        </w:rPr>
        <w:t xml:space="preserve"> и максимально продлить срок е</w:t>
      </w:r>
      <w:r>
        <w:rPr>
          <w:rFonts w:cs="Times New Roman"/>
          <w:color w:val="000000"/>
          <w:spacing w:val="-1"/>
        </w:rPr>
        <w:t>го</w:t>
      </w:r>
      <w:r w:rsidRPr="003F061E">
        <w:rPr>
          <w:rFonts w:cs="Times New Roman"/>
          <w:color w:val="000000"/>
          <w:spacing w:val="-1"/>
        </w:rPr>
        <w:t xml:space="preserve"> службы. Поэтому перед монтажом и вводом в эксплуатацию они должны быть изучены обслуживающим персоналом заказчика. При выполнении работ должны строго соблюдаться требования ПТБ и ПУЭ и указания, приведенные в данном руководстве по эксплуатации.</w:t>
      </w:r>
    </w:p>
    <w:p w14:paraId="184D1448" w14:textId="77777777" w:rsidR="00631680" w:rsidRPr="003F061E" w:rsidRDefault="00631680" w:rsidP="00631680">
      <w:pPr>
        <w:shd w:val="clear" w:color="auto" w:fill="FFFFFF"/>
        <w:tabs>
          <w:tab w:val="left" w:pos="0"/>
        </w:tabs>
        <w:ind w:firstLine="709"/>
        <w:jc w:val="both"/>
        <w:rPr>
          <w:rFonts w:cs="Times New Roman"/>
          <w:spacing w:val="-1"/>
        </w:rPr>
      </w:pPr>
      <w:r w:rsidRPr="003F061E">
        <w:rPr>
          <w:rFonts w:cs="Times New Roman"/>
          <w:color w:val="000000"/>
          <w:spacing w:val="-1"/>
        </w:rPr>
        <w:t xml:space="preserve">Категорически </w:t>
      </w:r>
      <w:r w:rsidRPr="003F061E">
        <w:rPr>
          <w:rFonts w:cs="Times New Roman"/>
          <w:b/>
          <w:color w:val="000000"/>
          <w:spacing w:val="-1"/>
        </w:rPr>
        <w:t>ЗАПРЕЩАЕТСЯ</w:t>
      </w:r>
      <w:r w:rsidRPr="003F061E">
        <w:rPr>
          <w:rFonts w:cs="Times New Roman"/>
          <w:color w:val="000000"/>
          <w:spacing w:val="-1"/>
        </w:rPr>
        <w:t xml:space="preserve"> демонтировать на работающем оборудовании предохранительные или защитные устройства. Ремонт и техническое обслуживание проводить только на отключенном от электрической сети оборудовании. Если </w:t>
      </w:r>
      <w:r w:rsidRPr="003F061E">
        <w:rPr>
          <w:rFonts w:cs="Times New Roman"/>
          <w:spacing w:val="-1"/>
        </w:rPr>
        <w:t xml:space="preserve">при проведении работ, были отключены или демонтированы предохранительные, или защитные устройства, то по окончании работ они должны быть снова включены или установлены. </w:t>
      </w:r>
    </w:p>
    <w:p w14:paraId="600FBB1D" w14:textId="77777777" w:rsidR="00631680" w:rsidRPr="003F061E" w:rsidRDefault="00631680" w:rsidP="00631680">
      <w:pPr>
        <w:shd w:val="clear" w:color="auto" w:fill="FFFFFF"/>
        <w:tabs>
          <w:tab w:val="left" w:pos="0"/>
        </w:tabs>
        <w:ind w:firstLine="709"/>
        <w:jc w:val="both"/>
        <w:rPr>
          <w:rFonts w:cs="Times New Roman"/>
          <w:color w:val="000000"/>
          <w:spacing w:val="-1"/>
        </w:rPr>
      </w:pPr>
      <w:r w:rsidRPr="003F061E">
        <w:rPr>
          <w:rFonts w:cs="Times New Roman"/>
          <w:color w:val="000000"/>
          <w:spacing w:val="-1"/>
        </w:rPr>
        <w:t>Несоблюдение данных указаний по технике безопасности может повлечь за собой опасные последствия для жизни и здоровья человека, а также создать опасность для окружающей среды и оборудования.</w:t>
      </w:r>
    </w:p>
    <w:tbl>
      <w:tblPr>
        <w:tblStyle w:val="a8"/>
        <w:tblW w:w="9918" w:type="dxa"/>
        <w:tblLook w:val="04A0" w:firstRow="1" w:lastRow="0" w:firstColumn="1" w:lastColumn="0" w:noHBand="0" w:noVBand="1"/>
      </w:tblPr>
      <w:tblGrid>
        <w:gridCol w:w="9918"/>
      </w:tblGrid>
      <w:tr w:rsidR="00631680" w:rsidRPr="003F061E" w14:paraId="55CA4E8E" w14:textId="77777777" w:rsidTr="00631680">
        <w:trPr>
          <w:trHeight w:val="950"/>
        </w:trPr>
        <w:tc>
          <w:tcPr>
            <w:tcW w:w="9918" w:type="dxa"/>
          </w:tcPr>
          <w:p w14:paraId="568A37C7" w14:textId="77777777" w:rsidR="00F32B7C" w:rsidRPr="00F32B7C" w:rsidRDefault="00631680" w:rsidP="00F32B7C">
            <w:pPr>
              <w:tabs>
                <w:tab w:val="left" w:pos="0"/>
              </w:tabs>
              <w:jc w:val="center"/>
              <w:rPr>
                <w:rFonts w:ascii="Times New Roman" w:hAnsi="Times New Roman" w:cs="Times New Roman"/>
                <w:b/>
                <w:color w:val="000000"/>
                <w:spacing w:val="-2"/>
                <w:sz w:val="26"/>
                <w:szCs w:val="26"/>
              </w:rPr>
            </w:pPr>
            <w:r w:rsidRPr="00F32B7C">
              <w:rPr>
                <w:rFonts w:cs="Times New Roman"/>
                <w:b/>
                <w:i/>
                <w:noProof/>
                <w:color w:val="000000"/>
                <w:spacing w:val="-2"/>
                <w:szCs w:val="26"/>
                <w:lang w:eastAsia="ru-RU"/>
              </w:rPr>
              <w:drawing>
                <wp:anchor distT="0" distB="0" distL="114300" distR="114300" simplePos="0" relativeHeight="251687936" behindDoc="1" locked="0" layoutInCell="1" allowOverlap="1" wp14:anchorId="7E04431C" wp14:editId="048F8B67">
                  <wp:simplePos x="0" y="0"/>
                  <wp:positionH relativeFrom="column">
                    <wp:posOffset>0</wp:posOffset>
                  </wp:positionH>
                  <wp:positionV relativeFrom="paragraph">
                    <wp:posOffset>42809</wp:posOffset>
                  </wp:positionV>
                  <wp:extent cx="582591" cy="526211"/>
                  <wp:effectExtent l="0" t="0" r="8255" b="762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larm_grey-11.png"/>
                          <pic:cNvPicPr/>
                        </pic:nvPicPr>
                        <pic:blipFill>
                          <a:blip r:embed="rId8">
                            <a:extLst>
                              <a:ext uri="{28A0092B-C50C-407E-A947-70E740481C1C}">
                                <a14:useLocalDpi xmlns:a14="http://schemas.microsoft.com/office/drawing/2010/main" val="0"/>
                              </a:ext>
                            </a:extLst>
                          </a:blip>
                          <a:stretch>
                            <a:fillRect/>
                          </a:stretch>
                        </pic:blipFill>
                        <pic:spPr>
                          <a:xfrm>
                            <a:off x="0" y="0"/>
                            <a:ext cx="582591" cy="526211"/>
                          </a:xfrm>
                          <a:prstGeom prst="rect">
                            <a:avLst/>
                          </a:prstGeom>
                        </pic:spPr>
                      </pic:pic>
                    </a:graphicData>
                  </a:graphic>
                  <wp14:sizeRelH relativeFrom="margin">
                    <wp14:pctWidth>0</wp14:pctWidth>
                  </wp14:sizeRelH>
                  <wp14:sizeRelV relativeFrom="margin">
                    <wp14:pctHeight>0</wp14:pctHeight>
                  </wp14:sizeRelV>
                </wp:anchor>
              </w:drawing>
            </w:r>
            <w:r w:rsidR="00F32B7C" w:rsidRPr="00F32B7C">
              <w:rPr>
                <w:rFonts w:ascii="Times New Roman" w:hAnsi="Times New Roman" w:cs="Times New Roman"/>
                <w:b/>
                <w:i/>
                <w:color w:val="000000"/>
                <w:spacing w:val="-2"/>
                <w:sz w:val="26"/>
                <w:szCs w:val="26"/>
              </w:rPr>
              <w:t>ВНИМАНИЕ</w:t>
            </w:r>
            <w:r w:rsidR="00F32B7C" w:rsidRPr="00F32B7C">
              <w:rPr>
                <w:rFonts w:ascii="Times New Roman" w:hAnsi="Times New Roman" w:cs="Times New Roman"/>
                <w:b/>
                <w:color w:val="000000"/>
                <w:spacing w:val="-2"/>
                <w:sz w:val="26"/>
                <w:szCs w:val="26"/>
              </w:rPr>
              <w:t>!</w:t>
            </w:r>
          </w:p>
          <w:p w14:paraId="0F8AAAE2" w14:textId="77777777" w:rsidR="00631680" w:rsidRPr="00F32B7C" w:rsidRDefault="00631680" w:rsidP="00F32B7C">
            <w:pPr>
              <w:tabs>
                <w:tab w:val="left" w:pos="0"/>
              </w:tabs>
              <w:jc w:val="both"/>
              <w:rPr>
                <w:rFonts w:ascii="Times New Roman" w:hAnsi="Times New Roman" w:cs="Times New Roman"/>
                <w:i/>
                <w:color w:val="000000"/>
                <w:spacing w:val="-2"/>
              </w:rPr>
            </w:pPr>
            <w:r w:rsidRPr="00F32B7C">
              <w:rPr>
                <w:rFonts w:ascii="Times New Roman" w:hAnsi="Times New Roman" w:cs="Times New Roman"/>
                <w:i/>
                <w:color w:val="000000"/>
                <w:spacing w:val="-2"/>
                <w:sz w:val="26"/>
                <w:szCs w:val="26"/>
              </w:rPr>
              <w:t xml:space="preserve">Несоблюдение правил работы с оборудованием данными в руководстве </w:t>
            </w:r>
            <w:r w:rsidR="00F32B7C">
              <w:rPr>
                <w:rFonts w:ascii="Times New Roman" w:hAnsi="Times New Roman" w:cs="Times New Roman"/>
                <w:i/>
                <w:color w:val="000000"/>
                <w:spacing w:val="-2"/>
                <w:sz w:val="26"/>
                <w:szCs w:val="26"/>
              </w:rPr>
              <w:t xml:space="preserve">ведет </w:t>
            </w:r>
            <w:r w:rsidRPr="00F32B7C">
              <w:rPr>
                <w:rFonts w:ascii="Times New Roman" w:hAnsi="Times New Roman" w:cs="Times New Roman"/>
                <w:i/>
                <w:color w:val="000000"/>
                <w:spacing w:val="-2"/>
                <w:sz w:val="26"/>
                <w:szCs w:val="26"/>
              </w:rPr>
              <w:t>аннулирование гарантии на оборудование и возмещению ущерба</w:t>
            </w:r>
          </w:p>
        </w:tc>
      </w:tr>
    </w:tbl>
    <w:p w14:paraId="4D348F1A" w14:textId="77777777" w:rsidR="00631680" w:rsidRDefault="00631680" w:rsidP="00631680">
      <w:pPr>
        <w:shd w:val="clear" w:color="auto" w:fill="FFFFFF"/>
        <w:tabs>
          <w:tab w:val="left" w:pos="0"/>
        </w:tabs>
        <w:ind w:firstLine="709"/>
        <w:jc w:val="both"/>
        <w:rPr>
          <w:rFonts w:cs="Times New Roman"/>
          <w:color w:val="000000"/>
          <w:spacing w:val="-6"/>
          <w:szCs w:val="26"/>
        </w:rPr>
      </w:pPr>
      <w:bookmarkStart w:id="4" w:name="_Toc98321857"/>
      <w:r w:rsidRPr="002453B5">
        <w:rPr>
          <w:rFonts w:cs="Times New Roman"/>
          <w:color w:val="000000"/>
          <w:spacing w:val="-2"/>
          <w:szCs w:val="26"/>
        </w:rPr>
        <w:t>Конструкция</w:t>
      </w:r>
      <w:r>
        <w:rPr>
          <w:rFonts w:cs="Times New Roman"/>
          <w:color w:val="000000"/>
          <w:spacing w:val="-2"/>
          <w:szCs w:val="26"/>
        </w:rPr>
        <w:t xml:space="preserve"> </w:t>
      </w:r>
      <w:r>
        <w:rPr>
          <w:rFonts w:cs="Times New Roman"/>
          <w:szCs w:val="26"/>
        </w:rPr>
        <w:t>АСО</w:t>
      </w:r>
      <w:r>
        <w:rPr>
          <w:rFonts w:cs="Times New Roman"/>
          <w:color w:val="000000"/>
          <w:spacing w:val="-2"/>
          <w:szCs w:val="26"/>
        </w:rPr>
        <w:t xml:space="preserve"> </w:t>
      </w:r>
      <w:r w:rsidRPr="002453B5">
        <w:rPr>
          <w:rFonts w:cs="Times New Roman"/>
          <w:color w:val="000000"/>
          <w:spacing w:val="-2"/>
          <w:szCs w:val="26"/>
        </w:rPr>
        <w:t>постоянно</w:t>
      </w:r>
      <w:r>
        <w:rPr>
          <w:rFonts w:cs="Times New Roman"/>
          <w:color w:val="000000"/>
          <w:spacing w:val="-2"/>
          <w:szCs w:val="26"/>
        </w:rPr>
        <w:t xml:space="preserve"> </w:t>
      </w:r>
      <w:r w:rsidRPr="002453B5">
        <w:rPr>
          <w:rFonts w:cs="Times New Roman"/>
          <w:color w:val="000000"/>
          <w:spacing w:val="-2"/>
          <w:szCs w:val="26"/>
        </w:rPr>
        <w:t>совершенствуется,</w:t>
      </w:r>
      <w:r>
        <w:rPr>
          <w:rFonts w:cs="Times New Roman"/>
          <w:color w:val="000000"/>
          <w:spacing w:val="-2"/>
          <w:szCs w:val="26"/>
        </w:rPr>
        <w:t xml:space="preserve"> </w:t>
      </w:r>
      <w:r w:rsidRPr="002453B5">
        <w:rPr>
          <w:rFonts w:cs="Times New Roman"/>
          <w:color w:val="000000"/>
          <w:spacing w:val="-2"/>
          <w:szCs w:val="26"/>
        </w:rPr>
        <w:t>поэтому</w:t>
      </w:r>
      <w:r>
        <w:rPr>
          <w:rFonts w:cs="Times New Roman"/>
          <w:color w:val="000000"/>
          <w:spacing w:val="-2"/>
          <w:szCs w:val="26"/>
        </w:rPr>
        <w:t xml:space="preserve"> в </w:t>
      </w:r>
      <w:r w:rsidRPr="002453B5">
        <w:rPr>
          <w:rFonts w:cs="Times New Roman"/>
          <w:color w:val="000000"/>
          <w:spacing w:val="-2"/>
          <w:szCs w:val="26"/>
        </w:rPr>
        <w:t>нем</w:t>
      </w:r>
      <w:r>
        <w:rPr>
          <w:rFonts w:cs="Times New Roman"/>
          <w:color w:val="000000"/>
          <w:spacing w:val="-2"/>
          <w:szCs w:val="26"/>
        </w:rPr>
        <w:t xml:space="preserve"> </w:t>
      </w:r>
      <w:r w:rsidRPr="002453B5">
        <w:rPr>
          <w:rFonts w:cs="Times New Roman"/>
          <w:color w:val="000000"/>
          <w:spacing w:val="-1"/>
          <w:szCs w:val="26"/>
        </w:rPr>
        <w:t>возможны</w:t>
      </w:r>
      <w:r>
        <w:rPr>
          <w:rFonts w:cs="Times New Roman"/>
          <w:color w:val="000000"/>
          <w:spacing w:val="-1"/>
          <w:szCs w:val="26"/>
        </w:rPr>
        <w:t xml:space="preserve"> </w:t>
      </w:r>
      <w:r w:rsidRPr="002453B5">
        <w:rPr>
          <w:rFonts w:cs="Times New Roman"/>
          <w:color w:val="000000"/>
          <w:spacing w:val="-1"/>
          <w:szCs w:val="26"/>
        </w:rPr>
        <w:t>незначительные</w:t>
      </w:r>
      <w:r>
        <w:rPr>
          <w:rFonts w:cs="Times New Roman"/>
          <w:color w:val="000000"/>
          <w:spacing w:val="-1"/>
          <w:szCs w:val="26"/>
        </w:rPr>
        <w:t xml:space="preserve"> </w:t>
      </w:r>
      <w:r w:rsidRPr="002453B5">
        <w:rPr>
          <w:rFonts w:cs="Times New Roman"/>
          <w:color w:val="000000"/>
          <w:spacing w:val="-1"/>
          <w:szCs w:val="26"/>
        </w:rPr>
        <w:t>изменения,</w:t>
      </w:r>
      <w:r>
        <w:rPr>
          <w:rFonts w:cs="Times New Roman"/>
          <w:color w:val="000000"/>
          <w:spacing w:val="-1"/>
          <w:szCs w:val="26"/>
        </w:rPr>
        <w:t xml:space="preserve"> </w:t>
      </w:r>
      <w:r w:rsidRPr="002453B5">
        <w:rPr>
          <w:rFonts w:cs="Times New Roman"/>
          <w:color w:val="000000"/>
          <w:spacing w:val="-1"/>
          <w:szCs w:val="26"/>
        </w:rPr>
        <w:t>не</w:t>
      </w:r>
      <w:r>
        <w:rPr>
          <w:rFonts w:cs="Times New Roman"/>
          <w:color w:val="000000"/>
          <w:spacing w:val="-1"/>
          <w:szCs w:val="26"/>
        </w:rPr>
        <w:t xml:space="preserve"> </w:t>
      </w:r>
      <w:r w:rsidRPr="002453B5">
        <w:rPr>
          <w:rFonts w:cs="Times New Roman"/>
          <w:color w:val="000000"/>
          <w:spacing w:val="-1"/>
          <w:szCs w:val="26"/>
        </w:rPr>
        <w:t>отраженные</w:t>
      </w:r>
      <w:r>
        <w:rPr>
          <w:rFonts w:cs="Times New Roman"/>
          <w:color w:val="000000"/>
          <w:spacing w:val="-1"/>
          <w:szCs w:val="26"/>
        </w:rPr>
        <w:t xml:space="preserve"> </w:t>
      </w:r>
      <w:r w:rsidRPr="002453B5">
        <w:rPr>
          <w:rFonts w:cs="Times New Roman"/>
          <w:color w:val="000000"/>
          <w:spacing w:val="-1"/>
          <w:szCs w:val="26"/>
        </w:rPr>
        <w:t>в</w:t>
      </w:r>
      <w:r>
        <w:rPr>
          <w:rFonts w:cs="Times New Roman"/>
          <w:color w:val="000000"/>
          <w:spacing w:val="-1"/>
          <w:szCs w:val="26"/>
        </w:rPr>
        <w:t xml:space="preserve"> </w:t>
      </w:r>
      <w:r w:rsidRPr="002453B5">
        <w:rPr>
          <w:rFonts w:cs="Times New Roman"/>
          <w:color w:val="000000"/>
          <w:spacing w:val="-1"/>
          <w:szCs w:val="26"/>
        </w:rPr>
        <w:t>данном</w:t>
      </w:r>
      <w:r>
        <w:rPr>
          <w:rFonts w:cs="Times New Roman"/>
          <w:color w:val="000000"/>
          <w:spacing w:val="-1"/>
          <w:szCs w:val="26"/>
        </w:rPr>
        <w:t xml:space="preserve"> </w:t>
      </w:r>
      <w:r w:rsidRPr="002453B5">
        <w:rPr>
          <w:rFonts w:cs="Times New Roman"/>
          <w:color w:val="000000"/>
          <w:spacing w:val="-1"/>
          <w:szCs w:val="26"/>
        </w:rPr>
        <w:t>руко</w:t>
      </w:r>
      <w:r w:rsidRPr="002453B5">
        <w:rPr>
          <w:rFonts w:cs="Times New Roman"/>
          <w:color w:val="000000"/>
          <w:spacing w:val="-6"/>
          <w:szCs w:val="26"/>
        </w:rPr>
        <w:t>водстве.</w:t>
      </w:r>
    </w:p>
    <w:p w14:paraId="7462B966" w14:textId="77777777" w:rsidR="00631680" w:rsidRPr="003F061E" w:rsidRDefault="00631680" w:rsidP="00631680">
      <w:pPr>
        <w:pStyle w:val="2"/>
      </w:pPr>
      <w:bookmarkStart w:id="5" w:name="_1.3_Требования_к"/>
      <w:bookmarkStart w:id="6" w:name="_Toc127767888"/>
      <w:bookmarkEnd w:id="5"/>
      <w:r w:rsidRPr="003F061E">
        <w:t>1.3 Требования к обслуживающему персоналу</w:t>
      </w:r>
      <w:bookmarkEnd w:id="4"/>
      <w:bookmarkEnd w:id="6"/>
    </w:p>
    <w:p w14:paraId="0A6F7FE9" w14:textId="77777777" w:rsidR="00631680" w:rsidRPr="00631680" w:rsidRDefault="00631680" w:rsidP="00631680">
      <w:pPr>
        <w:pStyle w:val="210"/>
        <w:tabs>
          <w:tab w:val="left" w:pos="0"/>
          <w:tab w:val="left" w:pos="709"/>
        </w:tabs>
        <w:ind w:left="0" w:firstLine="709"/>
        <w:rPr>
          <w:b w:val="0"/>
          <w:sz w:val="26"/>
          <w:szCs w:val="26"/>
        </w:rPr>
      </w:pPr>
      <w:r w:rsidRPr="00631680">
        <w:rPr>
          <w:b w:val="0"/>
          <w:sz w:val="26"/>
          <w:szCs w:val="26"/>
        </w:rPr>
        <w:t xml:space="preserve">Данное РЭ предназначено для лиц, работающих </w:t>
      </w:r>
      <w:r>
        <w:rPr>
          <w:b w:val="0"/>
          <w:sz w:val="26"/>
          <w:szCs w:val="26"/>
        </w:rPr>
        <w:t>с АСО</w:t>
      </w:r>
      <w:r w:rsidRPr="00631680">
        <w:rPr>
          <w:b w:val="0"/>
          <w:sz w:val="26"/>
          <w:szCs w:val="26"/>
        </w:rPr>
        <w:t>, а также для обслуживающего и ремонтного персонала.</w:t>
      </w:r>
    </w:p>
    <w:p w14:paraId="728AB8E0" w14:textId="77777777" w:rsidR="00631680" w:rsidRPr="00631680" w:rsidRDefault="00631680" w:rsidP="00631680">
      <w:pPr>
        <w:pStyle w:val="31"/>
        <w:tabs>
          <w:tab w:val="left" w:pos="0"/>
          <w:tab w:val="left" w:pos="709"/>
        </w:tabs>
        <w:ind w:firstLine="709"/>
        <w:rPr>
          <w:b w:val="0"/>
          <w:sz w:val="26"/>
          <w:szCs w:val="26"/>
        </w:rPr>
      </w:pPr>
      <w:r w:rsidRPr="00631680">
        <w:rPr>
          <w:b w:val="0"/>
          <w:sz w:val="26"/>
          <w:szCs w:val="26"/>
        </w:rPr>
        <w:t xml:space="preserve">К работе с системой допускаются лица, которые изучили данное РЭ и проинструктированы по охране труда по специальным инструкциям. Ремонт данного оборудования могут осуществлять лица, имеющие группу по электробезопасности не ниже </w:t>
      </w:r>
      <w:r w:rsidRPr="00631680">
        <w:rPr>
          <w:b w:val="0"/>
          <w:sz w:val="26"/>
          <w:szCs w:val="26"/>
          <w:lang w:val="en-US"/>
        </w:rPr>
        <w:t>III</w:t>
      </w:r>
      <w:r w:rsidRPr="00631680">
        <w:rPr>
          <w:b w:val="0"/>
          <w:sz w:val="26"/>
          <w:szCs w:val="26"/>
        </w:rPr>
        <w:t>.</w:t>
      </w:r>
    </w:p>
    <w:p w14:paraId="4EE36229" w14:textId="77777777" w:rsidR="00631680" w:rsidRPr="00FE59C6" w:rsidRDefault="00631680" w:rsidP="00631680">
      <w:pPr>
        <w:pStyle w:val="31"/>
        <w:tabs>
          <w:tab w:val="left" w:pos="0"/>
          <w:tab w:val="left" w:pos="709"/>
        </w:tabs>
        <w:ind w:firstLine="709"/>
        <w:rPr>
          <w:b w:val="0"/>
          <w:sz w:val="26"/>
          <w:szCs w:val="26"/>
        </w:rPr>
      </w:pPr>
      <w:r w:rsidRPr="00631680">
        <w:rPr>
          <w:b w:val="0"/>
          <w:sz w:val="26"/>
          <w:szCs w:val="26"/>
        </w:rPr>
        <w:t>Ответственность за технику безопасности при выполнении работ возлагается на руководителя работ в соответствии с нормативными документами и действующим законодательством. Если у заказчика отсутствует квалифицированный персонал необходимо привлечь специализированную организацию имеющую лицензию на производство данных видов</w:t>
      </w:r>
      <w:r>
        <w:rPr>
          <w:b w:val="0"/>
          <w:sz w:val="26"/>
          <w:szCs w:val="26"/>
        </w:rPr>
        <w:t xml:space="preserve"> работ.</w:t>
      </w:r>
    </w:p>
    <w:p w14:paraId="0439913F" w14:textId="77777777" w:rsidR="00C64396" w:rsidRDefault="00C64396" w:rsidP="00652D9E">
      <w:pPr>
        <w:ind w:firstLine="709"/>
        <w:jc w:val="both"/>
      </w:pPr>
      <w:r>
        <w:lastRenderedPageBreak/>
        <w:t xml:space="preserve">Основным условием успешной эксплуатации и надежной работы </w:t>
      </w:r>
      <w:r w:rsidR="007A2B9F">
        <w:t>АСО</w:t>
      </w:r>
      <w:r>
        <w:t xml:space="preserve"> является правильный монтаж, подключение, обслуживание, а также строгое выполнение указаний данного паспорта.</w:t>
      </w:r>
    </w:p>
    <w:tbl>
      <w:tblPr>
        <w:tblStyle w:val="a8"/>
        <w:tblW w:w="9918" w:type="dxa"/>
        <w:tblLook w:val="04A0" w:firstRow="1" w:lastRow="0" w:firstColumn="1" w:lastColumn="0" w:noHBand="0" w:noVBand="1"/>
      </w:tblPr>
      <w:tblGrid>
        <w:gridCol w:w="9918"/>
      </w:tblGrid>
      <w:tr w:rsidR="00C64396" w14:paraId="53C4C2FF" w14:textId="77777777" w:rsidTr="003E3FE7">
        <w:trPr>
          <w:trHeight w:val="950"/>
        </w:trPr>
        <w:tc>
          <w:tcPr>
            <w:tcW w:w="9918" w:type="dxa"/>
          </w:tcPr>
          <w:p w14:paraId="2F85C2E7" w14:textId="77777777" w:rsidR="00C64396" w:rsidRDefault="00F32B7C" w:rsidP="00F32B7C">
            <w:pPr>
              <w:tabs>
                <w:tab w:val="left" w:pos="0"/>
              </w:tabs>
              <w:jc w:val="center"/>
              <w:rPr>
                <w:rFonts w:ascii="Times New Roman" w:hAnsi="Times New Roman" w:cs="Times New Roman"/>
                <w:b/>
                <w:i/>
                <w:color w:val="000000"/>
                <w:spacing w:val="-2"/>
                <w:sz w:val="26"/>
                <w:szCs w:val="26"/>
                <w:lang w:val="uk-UA"/>
              </w:rPr>
            </w:pPr>
            <w:r>
              <w:rPr>
                <w:rFonts w:cs="Times New Roman"/>
                <w:noProof/>
                <w:color w:val="000000"/>
                <w:spacing w:val="-2"/>
                <w:szCs w:val="26"/>
                <w:lang w:eastAsia="ru-RU"/>
              </w:rPr>
              <w:drawing>
                <wp:anchor distT="0" distB="0" distL="114300" distR="114300" simplePos="0" relativeHeight="251663360" behindDoc="1" locked="0" layoutInCell="1" allowOverlap="1" wp14:anchorId="11E39635" wp14:editId="63063409">
                  <wp:simplePos x="0" y="0"/>
                  <wp:positionH relativeFrom="column">
                    <wp:posOffset>-17780</wp:posOffset>
                  </wp:positionH>
                  <wp:positionV relativeFrom="paragraph">
                    <wp:posOffset>49266</wp:posOffset>
                  </wp:positionV>
                  <wp:extent cx="582295" cy="525780"/>
                  <wp:effectExtent l="0" t="0" r="8255" b="762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larm_grey-11.png"/>
                          <pic:cNvPicPr/>
                        </pic:nvPicPr>
                        <pic:blipFill>
                          <a:blip r:embed="rId8">
                            <a:extLst>
                              <a:ext uri="{28A0092B-C50C-407E-A947-70E740481C1C}">
                                <a14:useLocalDpi xmlns:a14="http://schemas.microsoft.com/office/drawing/2010/main" val="0"/>
                              </a:ext>
                            </a:extLst>
                          </a:blip>
                          <a:stretch>
                            <a:fillRect/>
                          </a:stretch>
                        </pic:blipFill>
                        <pic:spPr>
                          <a:xfrm>
                            <a:off x="0" y="0"/>
                            <a:ext cx="582295" cy="525780"/>
                          </a:xfrm>
                          <a:prstGeom prst="rect">
                            <a:avLst/>
                          </a:prstGeom>
                        </pic:spPr>
                      </pic:pic>
                    </a:graphicData>
                  </a:graphic>
                  <wp14:sizeRelH relativeFrom="margin">
                    <wp14:pctWidth>0</wp14:pctWidth>
                  </wp14:sizeRelH>
                  <wp14:sizeRelV relativeFrom="margin">
                    <wp14:pctHeight>0</wp14:pctHeight>
                  </wp14:sizeRelV>
                </wp:anchor>
              </w:drawing>
            </w:r>
            <w:r w:rsidR="00C64396">
              <w:rPr>
                <w:rFonts w:ascii="Times New Roman" w:hAnsi="Times New Roman" w:cs="Times New Roman"/>
                <w:b/>
                <w:i/>
                <w:color w:val="000000"/>
                <w:spacing w:val="-2"/>
                <w:sz w:val="26"/>
                <w:szCs w:val="26"/>
                <w:lang w:val="uk-UA"/>
              </w:rPr>
              <w:t>ВНИМАНИЕ!</w:t>
            </w:r>
          </w:p>
          <w:p w14:paraId="3992E76B" w14:textId="77777777" w:rsidR="00C64396" w:rsidRPr="00C64396" w:rsidRDefault="00C64396" w:rsidP="00F32B7C">
            <w:pPr>
              <w:tabs>
                <w:tab w:val="left" w:pos="0"/>
              </w:tabs>
              <w:jc w:val="both"/>
              <w:rPr>
                <w:rFonts w:ascii="Times New Roman" w:hAnsi="Times New Roman" w:cs="Times New Roman"/>
                <w:b/>
                <w:i/>
                <w:color w:val="000000"/>
                <w:spacing w:val="-2"/>
                <w:sz w:val="26"/>
                <w:szCs w:val="26"/>
                <w:lang w:val="uk-UA"/>
              </w:rPr>
            </w:pPr>
            <w:r w:rsidRPr="00C64396">
              <w:rPr>
                <w:rFonts w:ascii="Times New Roman" w:hAnsi="Times New Roman" w:cs="Times New Roman"/>
                <w:i/>
                <w:sz w:val="26"/>
                <w:szCs w:val="26"/>
              </w:rPr>
              <w:t>Пожалуйста, внимательно ознакомьтесь с руководством перед</w:t>
            </w:r>
            <w:r>
              <w:rPr>
                <w:rFonts w:ascii="Times New Roman" w:hAnsi="Times New Roman" w:cs="Times New Roman"/>
                <w:i/>
                <w:sz w:val="26"/>
                <w:szCs w:val="26"/>
              </w:rPr>
              <w:br/>
            </w:r>
            <w:r w:rsidRPr="00C64396">
              <w:rPr>
                <w:rFonts w:ascii="Times New Roman" w:hAnsi="Times New Roman" w:cs="Times New Roman"/>
                <w:i/>
                <w:sz w:val="26"/>
                <w:szCs w:val="26"/>
              </w:rPr>
              <w:t>монтажом и работой с оборудование</w:t>
            </w:r>
            <w:r>
              <w:rPr>
                <w:rFonts w:ascii="Times New Roman" w:hAnsi="Times New Roman" w:cs="Times New Roman"/>
                <w:i/>
                <w:sz w:val="26"/>
                <w:szCs w:val="26"/>
                <w:lang w:val="uk-UA"/>
              </w:rPr>
              <w:t>.</w:t>
            </w:r>
          </w:p>
        </w:tc>
      </w:tr>
    </w:tbl>
    <w:p w14:paraId="3E798348" w14:textId="77777777" w:rsidR="00C64396" w:rsidRDefault="00C64396" w:rsidP="00652D9E">
      <w:pPr>
        <w:tabs>
          <w:tab w:val="left" w:pos="0"/>
        </w:tabs>
        <w:ind w:firstLine="709"/>
        <w:jc w:val="both"/>
      </w:pPr>
      <w:r>
        <w:t>При необходимости в дополнительной информации по продукции, а также при возникновении каких-либо вопросов обращайтесь:</w:t>
      </w:r>
    </w:p>
    <w:p w14:paraId="56AE4868" w14:textId="77777777" w:rsidR="00C64396" w:rsidRDefault="00C64396" w:rsidP="00652D9E">
      <w:pPr>
        <w:tabs>
          <w:tab w:val="left" w:pos="0"/>
        </w:tabs>
        <w:ind w:firstLine="709"/>
        <w:jc w:val="both"/>
      </w:pPr>
      <w:r>
        <w:t xml:space="preserve">355035, Ставропольский край, </w:t>
      </w:r>
    </w:p>
    <w:p w14:paraId="771CA328" w14:textId="77777777" w:rsidR="00C64396" w:rsidRDefault="00C64396" w:rsidP="00652D9E">
      <w:pPr>
        <w:tabs>
          <w:tab w:val="left" w:pos="0"/>
        </w:tabs>
        <w:ind w:firstLine="709"/>
        <w:jc w:val="both"/>
      </w:pPr>
      <w:r>
        <w:t xml:space="preserve">город Ставрополь, проспект Кулакова, </w:t>
      </w:r>
    </w:p>
    <w:p w14:paraId="20AC2C85" w14:textId="77777777" w:rsidR="00C64396" w:rsidRDefault="00C64396" w:rsidP="00652D9E">
      <w:pPr>
        <w:tabs>
          <w:tab w:val="left" w:pos="0"/>
        </w:tabs>
        <w:ind w:firstLine="709"/>
        <w:jc w:val="both"/>
      </w:pPr>
      <w:r>
        <w:t>дом 18, офис 302</w:t>
      </w:r>
    </w:p>
    <w:p w14:paraId="0834AEE1" w14:textId="77777777" w:rsidR="00C64396" w:rsidRPr="00DD61BE" w:rsidRDefault="00C64396" w:rsidP="00652D9E">
      <w:pPr>
        <w:tabs>
          <w:tab w:val="left" w:pos="0"/>
        </w:tabs>
        <w:ind w:firstLine="709"/>
        <w:jc w:val="both"/>
      </w:pPr>
      <w:r>
        <w:t>Тел</w:t>
      </w:r>
      <w:r w:rsidRPr="00DD61BE">
        <w:t xml:space="preserve">. </w:t>
      </w:r>
      <w:r w:rsidRPr="00DD61BE">
        <w:tab/>
        <w:t xml:space="preserve">+7 (968) 267-97-32 </w:t>
      </w:r>
    </w:p>
    <w:p w14:paraId="6825A8EE" w14:textId="77777777" w:rsidR="00C64396" w:rsidRPr="00DD61BE" w:rsidRDefault="00C64396" w:rsidP="00652D9E">
      <w:pPr>
        <w:tabs>
          <w:tab w:val="left" w:pos="0"/>
        </w:tabs>
        <w:ind w:firstLine="709"/>
        <w:jc w:val="both"/>
      </w:pPr>
      <w:r w:rsidRPr="00DD61BE">
        <w:tab/>
        <w:t>+7 (968) 266-22-99</w:t>
      </w:r>
    </w:p>
    <w:p w14:paraId="07CE9F56" w14:textId="77777777" w:rsidR="00C64396" w:rsidRPr="00095775" w:rsidRDefault="00C64396" w:rsidP="00652D9E">
      <w:pPr>
        <w:tabs>
          <w:tab w:val="left" w:pos="0"/>
        </w:tabs>
        <w:ind w:firstLine="709"/>
        <w:jc w:val="both"/>
        <w:rPr>
          <w:rStyle w:val="a4"/>
        </w:rPr>
      </w:pPr>
      <w:r>
        <w:rPr>
          <w:lang w:val="en-US"/>
        </w:rPr>
        <w:t>e</w:t>
      </w:r>
      <w:r w:rsidRPr="002419A6">
        <w:t xml:space="preserve"> - </w:t>
      </w:r>
      <w:r w:rsidRPr="00C64396">
        <w:rPr>
          <w:lang w:val="en-US"/>
        </w:rPr>
        <w:t>mail</w:t>
      </w:r>
      <w:r w:rsidRPr="002419A6">
        <w:t xml:space="preserve">: </w:t>
      </w:r>
      <w:hyperlink r:id="rId9" w:history="1">
        <w:r w:rsidRPr="00C64396">
          <w:rPr>
            <w:rStyle w:val="a4"/>
            <w:lang w:val="en-US"/>
          </w:rPr>
          <w:t>integrus</w:t>
        </w:r>
        <w:r w:rsidRPr="002419A6">
          <w:rPr>
            <w:rStyle w:val="a4"/>
          </w:rPr>
          <w:t>@</w:t>
        </w:r>
        <w:r w:rsidRPr="00C64396">
          <w:rPr>
            <w:rStyle w:val="a4"/>
            <w:lang w:val="en-US"/>
          </w:rPr>
          <w:t>internet</w:t>
        </w:r>
        <w:r w:rsidRPr="002419A6">
          <w:rPr>
            <w:rStyle w:val="a4"/>
          </w:rPr>
          <w:t>.</w:t>
        </w:r>
        <w:r w:rsidRPr="00C64396">
          <w:rPr>
            <w:rStyle w:val="a4"/>
            <w:lang w:val="en-US"/>
          </w:rPr>
          <w:t>ru</w:t>
        </w:r>
      </w:hyperlink>
    </w:p>
    <w:p w14:paraId="1CC356CC" w14:textId="77777777" w:rsidR="00631680" w:rsidRPr="00631680" w:rsidRDefault="00631680" w:rsidP="00734385">
      <w:pPr>
        <w:pStyle w:val="2"/>
      </w:pPr>
      <w:bookmarkStart w:id="7" w:name="_Toc98321858"/>
      <w:bookmarkStart w:id="8" w:name="_Toc127767889"/>
      <w:r w:rsidRPr="00631680">
        <w:t>1.4 Условия эксплуатации</w:t>
      </w:r>
      <w:bookmarkEnd w:id="7"/>
      <w:bookmarkEnd w:id="8"/>
    </w:p>
    <w:p w14:paraId="0CE59E90" w14:textId="77777777" w:rsidR="00631680" w:rsidRPr="00631680" w:rsidRDefault="00631680" w:rsidP="00631680">
      <w:pPr>
        <w:pStyle w:val="31"/>
        <w:tabs>
          <w:tab w:val="left" w:pos="0"/>
          <w:tab w:val="left" w:pos="709"/>
        </w:tabs>
        <w:ind w:firstLine="709"/>
        <w:rPr>
          <w:b w:val="0"/>
          <w:sz w:val="26"/>
          <w:szCs w:val="26"/>
        </w:rPr>
      </w:pPr>
      <w:r>
        <w:rPr>
          <w:b w:val="0"/>
          <w:sz w:val="26"/>
          <w:szCs w:val="26"/>
        </w:rPr>
        <w:t>АСО</w:t>
      </w:r>
      <w:r w:rsidRPr="00631680">
        <w:rPr>
          <w:b w:val="0"/>
          <w:sz w:val="26"/>
          <w:szCs w:val="26"/>
        </w:rPr>
        <w:t xml:space="preserve"> изготавливаются для внутреннего использования - в помещениях с искусственно регулируемыми климатическими условиями (отсутствие прямого солнечного излучения, атмосферных осадков, ветра, песка, пыли наружного воздуха и конденсации влаги).</w:t>
      </w:r>
    </w:p>
    <w:p w14:paraId="6000B49B" w14:textId="77777777" w:rsidR="00631680" w:rsidRPr="00631680" w:rsidRDefault="00631680" w:rsidP="00734385">
      <w:pPr>
        <w:pStyle w:val="2"/>
      </w:pPr>
      <w:bookmarkStart w:id="9" w:name="_Toc98321859"/>
      <w:bookmarkStart w:id="10" w:name="_Toc127767890"/>
      <w:r w:rsidRPr="00631680">
        <w:t>1.5 Условия хранения и транспортировки</w:t>
      </w:r>
      <w:bookmarkEnd w:id="9"/>
      <w:bookmarkEnd w:id="10"/>
    </w:p>
    <w:p w14:paraId="161D844A" w14:textId="77777777" w:rsidR="00631680" w:rsidRPr="00631680" w:rsidRDefault="00631680" w:rsidP="00631680">
      <w:pPr>
        <w:pStyle w:val="31"/>
        <w:tabs>
          <w:tab w:val="left" w:pos="0"/>
          <w:tab w:val="left" w:pos="709"/>
        </w:tabs>
        <w:ind w:firstLine="709"/>
        <w:rPr>
          <w:b w:val="0"/>
          <w:sz w:val="26"/>
          <w:szCs w:val="26"/>
        </w:rPr>
      </w:pPr>
      <w:r>
        <w:rPr>
          <w:b w:val="0"/>
          <w:sz w:val="26"/>
          <w:szCs w:val="26"/>
        </w:rPr>
        <w:t>АСО</w:t>
      </w:r>
      <w:r w:rsidRPr="00631680">
        <w:rPr>
          <w:b w:val="0"/>
          <w:sz w:val="26"/>
          <w:szCs w:val="26"/>
        </w:rPr>
        <w:t xml:space="preserve"> тщательно проверяется и упаковывается в воздушно пузырьковую пленку. </w:t>
      </w:r>
      <w:r>
        <w:rPr>
          <w:b w:val="0"/>
          <w:sz w:val="26"/>
          <w:szCs w:val="26"/>
        </w:rPr>
        <w:t>АСО</w:t>
      </w:r>
      <w:r w:rsidRPr="00631680">
        <w:rPr>
          <w:b w:val="0"/>
          <w:sz w:val="26"/>
          <w:szCs w:val="26"/>
        </w:rPr>
        <w:t xml:space="preserve"> </w:t>
      </w:r>
      <w:r>
        <w:rPr>
          <w:b w:val="0"/>
          <w:sz w:val="26"/>
          <w:szCs w:val="26"/>
        </w:rPr>
        <w:t>должна</w:t>
      </w:r>
      <w:r w:rsidRPr="00631680">
        <w:rPr>
          <w:b w:val="0"/>
          <w:sz w:val="26"/>
          <w:szCs w:val="26"/>
        </w:rPr>
        <w:t xml:space="preserve"> хранится в упаковке в помещениях с естественной вентиляцией при температуре окружающего воздуха -30 … + 50 </w:t>
      </w:r>
      <w:r w:rsidRPr="00631680">
        <w:rPr>
          <w:b w:val="0"/>
          <w:sz w:val="26"/>
          <w:szCs w:val="26"/>
          <w:vertAlign w:val="superscript"/>
        </w:rPr>
        <w:t>0</w:t>
      </w:r>
      <w:r w:rsidRPr="00631680">
        <w:rPr>
          <w:b w:val="0"/>
          <w:sz w:val="26"/>
          <w:szCs w:val="26"/>
        </w:rPr>
        <w:t xml:space="preserve">С и относительной влажности не более 85% при температуре 25 </w:t>
      </w:r>
      <w:r w:rsidRPr="00631680">
        <w:rPr>
          <w:b w:val="0"/>
          <w:sz w:val="26"/>
          <w:szCs w:val="26"/>
          <w:vertAlign w:val="superscript"/>
        </w:rPr>
        <w:t>0</w:t>
      </w:r>
      <w:r w:rsidRPr="00631680">
        <w:rPr>
          <w:b w:val="0"/>
          <w:sz w:val="26"/>
          <w:szCs w:val="26"/>
        </w:rPr>
        <w:t>С, на расстоянии от отопительных устройств не менее 0.5м, при отсутствии в воздухе агрессивных примесей.</w:t>
      </w:r>
    </w:p>
    <w:p w14:paraId="0568C688" w14:textId="77777777" w:rsidR="00631680" w:rsidRPr="00631680" w:rsidRDefault="00631680" w:rsidP="00631680">
      <w:pPr>
        <w:pStyle w:val="31"/>
        <w:tabs>
          <w:tab w:val="left" w:pos="0"/>
          <w:tab w:val="left" w:pos="709"/>
        </w:tabs>
        <w:ind w:firstLine="709"/>
        <w:rPr>
          <w:b w:val="0"/>
          <w:sz w:val="26"/>
          <w:szCs w:val="26"/>
        </w:rPr>
      </w:pPr>
      <w:r w:rsidRPr="00631680">
        <w:rPr>
          <w:b w:val="0"/>
          <w:sz w:val="26"/>
          <w:szCs w:val="26"/>
        </w:rPr>
        <w:t xml:space="preserve">При загрузке и транспортировке оборудования не должны допускаться удары, толчки, которые могут отразится на внешнем виде и работоспособности </w:t>
      </w:r>
      <w:r>
        <w:rPr>
          <w:b w:val="0"/>
          <w:sz w:val="26"/>
          <w:szCs w:val="26"/>
        </w:rPr>
        <w:t>АСО</w:t>
      </w:r>
    </w:p>
    <w:p w14:paraId="1F94F300" w14:textId="77777777" w:rsidR="00631680" w:rsidRPr="00631680" w:rsidRDefault="00631680" w:rsidP="00631680">
      <w:pPr>
        <w:pStyle w:val="31"/>
        <w:tabs>
          <w:tab w:val="left" w:pos="0"/>
          <w:tab w:val="left" w:pos="709"/>
        </w:tabs>
        <w:ind w:firstLine="709"/>
        <w:rPr>
          <w:b w:val="0"/>
          <w:sz w:val="26"/>
          <w:szCs w:val="26"/>
        </w:rPr>
      </w:pPr>
      <w:r w:rsidRPr="00631680">
        <w:rPr>
          <w:b w:val="0"/>
          <w:sz w:val="26"/>
          <w:szCs w:val="26"/>
        </w:rPr>
        <w:t xml:space="preserve">Если </w:t>
      </w:r>
      <w:r>
        <w:rPr>
          <w:b w:val="0"/>
          <w:sz w:val="26"/>
          <w:szCs w:val="26"/>
        </w:rPr>
        <w:t>система</w:t>
      </w:r>
      <w:r w:rsidRPr="00631680">
        <w:rPr>
          <w:b w:val="0"/>
          <w:sz w:val="26"/>
          <w:szCs w:val="26"/>
        </w:rPr>
        <w:t xml:space="preserve"> перемещен</w:t>
      </w:r>
      <w:r>
        <w:rPr>
          <w:b w:val="0"/>
          <w:sz w:val="26"/>
          <w:szCs w:val="26"/>
        </w:rPr>
        <w:t>а</w:t>
      </w:r>
      <w:r w:rsidRPr="00631680">
        <w:rPr>
          <w:b w:val="0"/>
          <w:sz w:val="26"/>
          <w:szCs w:val="26"/>
        </w:rPr>
        <w:t xml:space="preserve"> из холодного склада в помещение, на </w:t>
      </w:r>
      <w:r>
        <w:rPr>
          <w:b w:val="0"/>
          <w:sz w:val="26"/>
          <w:szCs w:val="26"/>
        </w:rPr>
        <w:t>ней</w:t>
      </w:r>
      <w:r w:rsidRPr="00631680">
        <w:rPr>
          <w:b w:val="0"/>
          <w:sz w:val="26"/>
          <w:szCs w:val="26"/>
        </w:rPr>
        <w:t xml:space="preserve"> может образоваться конденсат, дождитесь исчезновения всех видимых признаков конденсата, прежде чем подключать питающее напряжение.</w:t>
      </w:r>
    </w:p>
    <w:p w14:paraId="303B0531" w14:textId="77777777" w:rsidR="00631680" w:rsidRPr="00631680" w:rsidRDefault="00631680" w:rsidP="00631680">
      <w:pPr>
        <w:pStyle w:val="31"/>
        <w:tabs>
          <w:tab w:val="left" w:pos="0"/>
          <w:tab w:val="left" w:pos="709"/>
        </w:tabs>
        <w:ind w:firstLine="709"/>
        <w:rPr>
          <w:sz w:val="26"/>
          <w:szCs w:val="26"/>
        </w:rPr>
      </w:pPr>
      <w:r w:rsidRPr="00631680">
        <w:rPr>
          <w:sz w:val="26"/>
          <w:szCs w:val="26"/>
        </w:rPr>
        <w:t xml:space="preserve">ПРИ ОБНАРУЖЕНИИ НАРУШЕНИЙ В УПАКОВКЕ: </w:t>
      </w:r>
    </w:p>
    <w:p w14:paraId="6342F97F" w14:textId="77777777" w:rsidR="00631680" w:rsidRPr="00631680" w:rsidRDefault="00631680" w:rsidP="00631680">
      <w:pPr>
        <w:pStyle w:val="31"/>
        <w:numPr>
          <w:ilvl w:val="0"/>
          <w:numId w:val="8"/>
        </w:numPr>
        <w:tabs>
          <w:tab w:val="left" w:pos="0"/>
          <w:tab w:val="left" w:pos="709"/>
        </w:tabs>
        <w:ind w:left="284"/>
        <w:rPr>
          <w:b w:val="0"/>
          <w:sz w:val="26"/>
          <w:szCs w:val="26"/>
        </w:rPr>
      </w:pPr>
      <w:r w:rsidRPr="00631680">
        <w:rPr>
          <w:b w:val="0"/>
          <w:sz w:val="26"/>
          <w:szCs w:val="26"/>
        </w:rPr>
        <w:t xml:space="preserve">проверьте поверхность и внутренние элементы </w:t>
      </w:r>
      <w:r>
        <w:rPr>
          <w:b w:val="0"/>
          <w:sz w:val="26"/>
          <w:szCs w:val="26"/>
        </w:rPr>
        <w:t>АСО</w:t>
      </w:r>
      <w:r w:rsidRPr="00631680">
        <w:rPr>
          <w:b w:val="0"/>
          <w:sz w:val="26"/>
          <w:szCs w:val="26"/>
        </w:rPr>
        <w:t xml:space="preserve"> на наличие повреждений</w:t>
      </w:r>
    </w:p>
    <w:p w14:paraId="1B6A6F08" w14:textId="77777777" w:rsidR="00631680" w:rsidRPr="00631680" w:rsidRDefault="00631680" w:rsidP="00631680">
      <w:pPr>
        <w:pStyle w:val="31"/>
        <w:numPr>
          <w:ilvl w:val="0"/>
          <w:numId w:val="8"/>
        </w:numPr>
        <w:tabs>
          <w:tab w:val="left" w:pos="0"/>
          <w:tab w:val="left" w:pos="709"/>
        </w:tabs>
        <w:ind w:left="284"/>
        <w:rPr>
          <w:b w:val="0"/>
          <w:sz w:val="26"/>
          <w:szCs w:val="26"/>
        </w:rPr>
      </w:pPr>
      <w:r w:rsidRPr="00631680">
        <w:rPr>
          <w:b w:val="0"/>
          <w:sz w:val="26"/>
          <w:szCs w:val="26"/>
        </w:rPr>
        <w:t>при обнаружении повреждений, немедленно свяжитесь с транспортной компанией или поставщиком, сделайте фотографии поврежденных мест</w:t>
      </w:r>
    </w:p>
    <w:p w14:paraId="5D323CFA" w14:textId="77777777" w:rsidR="00631680" w:rsidRPr="00631680" w:rsidRDefault="00631680" w:rsidP="00631680">
      <w:pPr>
        <w:pStyle w:val="31"/>
        <w:numPr>
          <w:ilvl w:val="0"/>
          <w:numId w:val="8"/>
        </w:numPr>
        <w:tabs>
          <w:tab w:val="left" w:pos="0"/>
          <w:tab w:val="left" w:pos="709"/>
        </w:tabs>
        <w:ind w:left="284"/>
        <w:rPr>
          <w:b w:val="0"/>
          <w:sz w:val="26"/>
          <w:szCs w:val="26"/>
        </w:rPr>
      </w:pPr>
      <w:r w:rsidRPr="00631680">
        <w:rPr>
          <w:b w:val="0"/>
          <w:sz w:val="26"/>
          <w:szCs w:val="26"/>
        </w:rPr>
        <w:t>при необходимости возврата</w:t>
      </w:r>
      <w:r>
        <w:rPr>
          <w:b w:val="0"/>
          <w:sz w:val="26"/>
          <w:szCs w:val="26"/>
        </w:rPr>
        <w:t>,</w:t>
      </w:r>
      <w:r w:rsidRPr="00631680">
        <w:rPr>
          <w:b w:val="0"/>
          <w:sz w:val="26"/>
          <w:szCs w:val="26"/>
        </w:rPr>
        <w:t xml:space="preserve"> перед возвратом, пожалуйста, упакуйте </w:t>
      </w:r>
      <w:r>
        <w:rPr>
          <w:b w:val="0"/>
          <w:sz w:val="26"/>
          <w:szCs w:val="26"/>
        </w:rPr>
        <w:t>АСО</w:t>
      </w:r>
      <w:r w:rsidR="00734385">
        <w:rPr>
          <w:b w:val="0"/>
          <w:sz w:val="26"/>
          <w:szCs w:val="26"/>
        </w:rPr>
        <w:t>.</w:t>
      </w:r>
    </w:p>
    <w:p w14:paraId="6B5A3010" w14:textId="77777777" w:rsidR="00631680" w:rsidRPr="00631680" w:rsidRDefault="00631680" w:rsidP="00734385">
      <w:pPr>
        <w:pStyle w:val="2"/>
      </w:pPr>
      <w:bookmarkStart w:id="11" w:name="_Toc98321860"/>
      <w:bookmarkStart w:id="12" w:name="_Toc127767891"/>
      <w:r w:rsidRPr="00631680">
        <w:t>1.6 Утилизация</w:t>
      </w:r>
      <w:bookmarkEnd w:id="11"/>
      <w:bookmarkEnd w:id="12"/>
    </w:p>
    <w:p w14:paraId="7DF2CF91" w14:textId="77777777" w:rsidR="00631680" w:rsidRPr="00631680" w:rsidRDefault="00734385" w:rsidP="00631680">
      <w:pPr>
        <w:pStyle w:val="31"/>
        <w:tabs>
          <w:tab w:val="left" w:pos="0"/>
          <w:tab w:val="left" w:pos="709"/>
        </w:tabs>
        <w:ind w:firstLine="709"/>
        <w:rPr>
          <w:b w:val="0"/>
          <w:sz w:val="26"/>
          <w:szCs w:val="26"/>
        </w:rPr>
      </w:pPr>
      <w:r w:rsidRPr="00734385">
        <w:rPr>
          <w:b w:val="0"/>
          <w:sz w:val="26"/>
          <w:szCs w:val="26"/>
        </w:rPr>
        <w:t>Аспирационная система очистки</w:t>
      </w:r>
      <w:r w:rsidR="00631680" w:rsidRPr="00631680">
        <w:rPr>
          <w:b w:val="0"/>
          <w:sz w:val="26"/>
          <w:szCs w:val="26"/>
        </w:rPr>
        <w:t xml:space="preserve"> и е</w:t>
      </w:r>
      <w:r>
        <w:rPr>
          <w:b w:val="0"/>
          <w:sz w:val="26"/>
          <w:szCs w:val="26"/>
        </w:rPr>
        <w:t>е</w:t>
      </w:r>
      <w:r w:rsidR="00631680" w:rsidRPr="00631680">
        <w:rPr>
          <w:b w:val="0"/>
          <w:sz w:val="26"/>
          <w:szCs w:val="26"/>
        </w:rPr>
        <w:t xml:space="preserve"> части не </w:t>
      </w:r>
      <w:r>
        <w:rPr>
          <w:b w:val="0"/>
          <w:sz w:val="26"/>
          <w:szCs w:val="26"/>
        </w:rPr>
        <w:t>содержа</w:t>
      </w:r>
      <w:r w:rsidR="00631680" w:rsidRPr="00631680">
        <w:rPr>
          <w:b w:val="0"/>
          <w:sz w:val="26"/>
          <w:szCs w:val="26"/>
        </w:rPr>
        <w:t>т ядовитых веществ, способных нанести вред человеку или окружающей среде и не представляет опасность для жизни, здоровья людей и окружающей среды по истечению срока службы.</w:t>
      </w:r>
    </w:p>
    <w:p w14:paraId="6711F452" w14:textId="77777777" w:rsidR="00631680" w:rsidRPr="002419A6" w:rsidRDefault="00631680" w:rsidP="00652D9E">
      <w:pPr>
        <w:tabs>
          <w:tab w:val="left" w:pos="0"/>
        </w:tabs>
        <w:ind w:firstLine="709"/>
        <w:jc w:val="both"/>
      </w:pPr>
    </w:p>
    <w:p w14:paraId="36D6D75D" w14:textId="77777777" w:rsidR="002419A6" w:rsidRDefault="002419A6" w:rsidP="00652D9E">
      <w:pPr>
        <w:pStyle w:val="1"/>
        <w:jc w:val="both"/>
      </w:pPr>
      <w:bookmarkStart w:id="13" w:name="_Toc127767892"/>
      <w:r>
        <w:lastRenderedPageBreak/>
        <w:t>2. Маркировка</w:t>
      </w:r>
      <w:bookmarkEnd w:id="13"/>
    </w:p>
    <w:p w14:paraId="6B10E200" w14:textId="77777777" w:rsidR="002419A6" w:rsidRPr="0008401A" w:rsidRDefault="008657BF" w:rsidP="00652D9E">
      <w:pPr>
        <w:pStyle w:val="31"/>
        <w:tabs>
          <w:tab w:val="left" w:pos="0"/>
          <w:tab w:val="left" w:pos="709"/>
        </w:tabs>
        <w:ind w:firstLine="709"/>
        <w:rPr>
          <w:b w:val="0"/>
          <w:sz w:val="28"/>
          <w:szCs w:val="22"/>
        </w:rPr>
      </w:pPr>
      <w:r>
        <w:rPr>
          <w:b w:val="0"/>
          <w:sz w:val="28"/>
          <w:szCs w:val="22"/>
        </w:rPr>
        <w:t>АСО.</w:t>
      </w:r>
      <w:r w:rsidR="007C109D" w:rsidRPr="0008401A">
        <w:rPr>
          <w:b w:val="0"/>
          <w:sz w:val="28"/>
          <w:szCs w:val="22"/>
        </w:rPr>
        <w:t>3</w:t>
      </w:r>
    </w:p>
    <w:p w14:paraId="01BB0454" w14:textId="77777777" w:rsidR="002419A6" w:rsidRPr="003007B4" w:rsidRDefault="00A425F9" w:rsidP="00652D9E">
      <w:pPr>
        <w:pStyle w:val="31"/>
        <w:tabs>
          <w:tab w:val="left" w:pos="0"/>
          <w:tab w:val="left" w:pos="709"/>
        </w:tabs>
        <w:ind w:firstLine="709"/>
        <w:rPr>
          <w:sz w:val="28"/>
          <w:szCs w:val="22"/>
        </w:rPr>
      </w:pPr>
      <w:r w:rsidRPr="003007B4">
        <w:rPr>
          <w:b w:val="0"/>
          <w:noProof/>
          <w:sz w:val="28"/>
          <w:szCs w:val="22"/>
          <w:lang w:eastAsia="ru-RU"/>
        </w:rPr>
        <mc:AlternateContent>
          <mc:Choice Requires="wps">
            <w:drawing>
              <wp:anchor distT="0" distB="0" distL="114300" distR="114300" simplePos="0" relativeHeight="251673600" behindDoc="0" locked="0" layoutInCell="1" allowOverlap="1" wp14:anchorId="000733BC" wp14:editId="2F586D71">
                <wp:simplePos x="0" y="0"/>
                <wp:positionH relativeFrom="column">
                  <wp:posOffset>560206</wp:posOffset>
                </wp:positionH>
                <wp:positionV relativeFrom="paragraph">
                  <wp:posOffset>8904</wp:posOffset>
                </wp:positionV>
                <wp:extent cx="0" cy="906125"/>
                <wp:effectExtent l="0" t="0" r="19050" b="2794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0" cy="906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6539F" id="Прямая соединительная линия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pt,.7pt" to="44.1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" strokecolor="black [3200]" strokeweight=".5pt">
                <v:stroke joinstyle="miter"/>
              </v:line>
            </w:pict>
          </mc:Fallback>
        </mc:AlternateContent>
      </w:r>
      <w:r w:rsidR="003007B4" w:rsidRPr="003007B4">
        <w:rPr>
          <w:b w:val="0"/>
          <w:noProof/>
          <w:sz w:val="28"/>
          <w:szCs w:val="22"/>
          <w:lang w:eastAsia="ru-RU"/>
        </w:rPr>
        <mc:AlternateContent>
          <mc:Choice Requires="wps">
            <w:drawing>
              <wp:anchor distT="0" distB="0" distL="114300" distR="114300" simplePos="0" relativeHeight="251669504" behindDoc="0" locked="0" layoutInCell="1" allowOverlap="1" wp14:anchorId="6E6B6017" wp14:editId="28524A3E">
                <wp:simplePos x="0" y="0"/>
                <wp:positionH relativeFrom="column">
                  <wp:posOffset>969604</wp:posOffset>
                </wp:positionH>
                <wp:positionV relativeFrom="paragraph">
                  <wp:posOffset>2540</wp:posOffset>
                </wp:positionV>
                <wp:extent cx="3810" cy="519430"/>
                <wp:effectExtent l="0" t="0" r="34290" b="33020"/>
                <wp:wrapNone/>
                <wp:docPr id="49" name="Прямая соединительная линия 49"/>
                <wp:cNvGraphicFramePr/>
                <a:graphic xmlns:a="http://schemas.openxmlformats.org/drawingml/2006/main">
                  <a:graphicData uri="http://schemas.microsoft.com/office/word/2010/wordprocessingShape">
                    <wps:wsp>
                      <wps:cNvCnPr/>
                      <wps:spPr>
                        <a:xfrm flipH="1">
                          <a:off x="0" y="0"/>
                          <a:ext cx="3810" cy="519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1A8FD" id="Прямая соединительная линия 4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35pt,.2pt" to="76.6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" strokecolor="black [3200]" strokeweight=".5pt">
                <v:stroke joinstyle="miter"/>
              </v:line>
            </w:pict>
          </mc:Fallback>
        </mc:AlternateContent>
      </w:r>
    </w:p>
    <w:p w14:paraId="7EA1B466" w14:textId="77777777" w:rsidR="002419A6" w:rsidRPr="003007B4" w:rsidRDefault="002419A6" w:rsidP="00652D9E">
      <w:pPr>
        <w:pStyle w:val="31"/>
        <w:tabs>
          <w:tab w:val="left" w:pos="0"/>
          <w:tab w:val="left" w:pos="709"/>
        </w:tabs>
        <w:ind w:firstLine="709"/>
        <w:rPr>
          <w:b w:val="0"/>
          <w:sz w:val="28"/>
          <w:szCs w:val="22"/>
        </w:rPr>
      </w:pPr>
    </w:p>
    <w:p w14:paraId="1C929B81" w14:textId="77777777" w:rsidR="002419A6" w:rsidRDefault="002419A6" w:rsidP="007E4A73">
      <w:pPr>
        <w:pStyle w:val="31"/>
        <w:tabs>
          <w:tab w:val="left" w:pos="0"/>
          <w:tab w:val="left" w:pos="709"/>
        </w:tabs>
        <w:ind w:left="708" w:firstLine="1"/>
        <w:rPr>
          <w:b w:val="0"/>
          <w:sz w:val="28"/>
          <w:szCs w:val="22"/>
        </w:rPr>
      </w:pPr>
      <w:r w:rsidRPr="003007B4">
        <w:rPr>
          <w:b w:val="0"/>
          <w:noProof/>
          <w:sz w:val="28"/>
          <w:szCs w:val="22"/>
          <w:lang w:eastAsia="ru-RU"/>
        </w:rPr>
        <mc:AlternateContent>
          <mc:Choice Requires="wps">
            <w:drawing>
              <wp:anchor distT="0" distB="0" distL="114300" distR="114300" simplePos="0" relativeHeight="251674624" behindDoc="0" locked="0" layoutInCell="1" allowOverlap="1" wp14:anchorId="77F6F7F9" wp14:editId="58940849">
                <wp:simplePos x="0" y="0"/>
                <wp:positionH relativeFrom="column">
                  <wp:posOffset>969347</wp:posOffset>
                </wp:positionH>
                <wp:positionV relativeFrom="paragraph">
                  <wp:posOffset>113206</wp:posOffset>
                </wp:positionV>
                <wp:extent cx="1256759" cy="27"/>
                <wp:effectExtent l="0" t="76200" r="19685" b="95250"/>
                <wp:wrapNone/>
                <wp:docPr id="7" name="Прямая со стрелкой 7"/>
                <wp:cNvGraphicFramePr/>
                <a:graphic xmlns:a="http://schemas.openxmlformats.org/drawingml/2006/main">
                  <a:graphicData uri="http://schemas.microsoft.com/office/word/2010/wordprocessingShape">
                    <wps:wsp>
                      <wps:cNvCnPr/>
                      <wps:spPr>
                        <a:xfrm>
                          <a:off x="0" y="0"/>
                          <a:ext cx="1256759" cy="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7CDDC70" id="Прямая со стрелкой 7" o:spid="_x0000_s1026" type="#_x0000_t32" style="position:absolute;margin-left:76.35pt;margin-top:8.9pt;width:98.95pt;height:0;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" strokecolor="black [3200]" strokeweight=".5pt">
                <v:stroke endarrow="block" joinstyle="miter"/>
              </v:shape>
            </w:pict>
          </mc:Fallback>
        </mc:AlternateContent>
      </w:r>
      <w:r w:rsidRPr="003007B4">
        <w:rPr>
          <w:b w:val="0"/>
          <w:sz w:val="28"/>
          <w:szCs w:val="22"/>
        </w:rPr>
        <w:tab/>
      </w:r>
      <w:r w:rsidRPr="003007B4">
        <w:rPr>
          <w:b w:val="0"/>
          <w:sz w:val="28"/>
          <w:szCs w:val="22"/>
        </w:rPr>
        <w:tab/>
      </w:r>
      <w:r w:rsidRPr="003007B4">
        <w:rPr>
          <w:b w:val="0"/>
          <w:sz w:val="28"/>
          <w:szCs w:val="22"/>
        </w:rPr>
        <w:tab/>
      </w:r>
      <w:r w:rsidRPr="003007B4">
        <w:rPr>
          <w:b w:val="0"/>
          <w:sz w:val="28"/>
          <w:szCs w:val="22"/>
        </w:rPr>
        <w:tab/>
        <w:t xml:space="preserve">- </w:t>
      </w:r>
      <w:r w:rsidR="007E4A73">
        <w:rPr>
          <w:b w:val="0"/>
          <w:sz w:val="28"/>
          <w:szCs w:val="22"/>
        </w:rPr>
        <w:t xml:space="preserve">Производительность т/ч </w:t>
      </w:r>
      <w:r w:rsidR="007E4A73" w:rsidRPr="007E4A73">
        <w:rPr>
          <w:b w:val="0"/>
          <w:sz w:val="28"/>
          <w:szCs w:val="22"/>
        </w:rPr>
        <w:t>3,</w:t>
      </w:r>
      <w:r w:rsidR="007E4A73">
        <w:rPr>
          <w:b w:val="0"/>
          <w:sz w:val="28"/>
          <w:szCs w:val="22"/>
        </w:rPr>
        <w:t xml:space="preserve"> </w:t>
      </w:r>
      <w:r w:rsidR="007E4A73" w:rsidRPr="007E4A73">
        <w:rPr>
          <w:b w:val="0"/>
          <w:sz w:val="28"/>
          <w:szCs w:val="22"/>
        </w:rPr>
        <w:t>6,</w:t>
      </w:r>
      <w:r w:rsidR="007E4A73">
        <w:rPr>
          <w:b w:val="0"/>
          <w:sz w:val="28"/>
          <w:szCs w:val="22"/>
        </w:rPr>
        <w:t xml:space="preserve"> </w:t>
      </w:r>
      <w:r w:rsidR="007E4A73" w:rsidRPr="007E4A73">
        <w:rPr>
          <w:b w:val="0"/>
          <w:sz w:val="28"/>
          <w:szCs w:val="22"/>
        </w:rPr>
        <w:t>10,</w:t>
      </w:r>
      <w:r w:rsidR="007E4A73">
        <w:rPr>
          <w:b w:val="0"/>
          <w:sz w:val="28"/>
          <w:szCs w:val="22"/>
        </w:rPr>
        <w:t xml:space="preserve"> </w:t>
      </w:r>
      <w:r w:rsidR="007E4A73" w:rsidRPr="007E4A73">
        <w:rPr>
          <w:b w:val="0"/>
          <w:sz w:val="28"/>
          <w:szCs w:val="22"/>
        </w:rPr>
        <w:t>15,</w:t>
      </w:r>
      <w:r w:rsidR="007E4A73">
        <w:rPr>
          <w:b w:val="0"/>
          <w:sz w:val="28"/>
          <w:szCs w:val="22"/>
        </w:rPr>
        <w:t xml:space="preserve"> </w:t>
      </w:r>
      <w:r w:rsidR="007E4A73" w:rsidRPr="007E4A73">
        <w:rPr>
          <w:b w:val="0"/>
          <w:sz w:val="28"/>
          <w:szCs w:val="22"/>
        </w:rPr>
        <w:t>20,</w:t>
      </w:r>
      <w:r w:rsidR="007E4A73">
        <w:rPr>
          <w:b w:val="0"/>
          <w:sz w:val="28"/>
          <w:szCs w:val="22"/>
        </w:rPr>
        <w:t xml:space="preserve"> </w:t>
      </w:r>
      <w:r w:rsidR="007E4A73" w:rsidRPr="007E4A73">
        <w:rPr>
          <w:b w:val="0"/>
          <w:sz w:val="28"/>
          <w:szCs w:val="22"/>
        </w:rPr>
        <w:t>25</w:t>
      </w:r>
    </w:p>
    <w:p w14:paraId="3F646460" w14:textId="77777777" w:rsidR="007E4A73" w:rsidRPr="003007B4" w:rsidRDefault="007E4A73" w:rsidP="007E4A73">
      <w:pPr>
        <w:pStyle w:val="31"/>
        <w:tabs>
          <w:tab w:val="left" w:pos="0"/>
          <w:tab w:val="left" w:pos="709"/>
        </w:tabs>
        <w:ind w:left="708" w:firstLine="1"/>
        <w:rPr>
          <w:b w:val="0"/>
          <w:sz w:val="28"/>
          <w:szCs w:val="22"/>
        </w:rPr>
      </w:pPr>
    </w:p>
    <w:p w14:paraId="096B9FC7" w14:textId="77777777" w:rsidR="002419A6" w:rsidRPr="003007B4" w:rsidRDefault="002419A6" w:rsidP="00652D9E">
      <w:pPr>
        <w:pStyle w:val="31"/>
        <w:tabs>
          <w:tab w:val="left" w:pos="0"/>
          <w:tab w:val="left" w:pos="709"/>
        </w:tabs>
        <w:ind w:firstLine="709"/>
        <w:rPr>
          <w:b w:val="0"/>
          <w:sz w:val="28"/>
          <w:szCs w:val="22"/>
        </w:rPr>
      </w:pPr>
      <w:r w:rsidRPr="003007B4">
        <w:rPr>
          <w:b w:val="0"/>
          <w:noProof/>
          <w:sz w:val="28"/>
          <w:szCs w:val="22"/>
          <w:lang w:eastAsia="ru-RU"/>
        </w:rPr>
        <mc:AlternateContent>
          <mc:Choice Requires="wps">
            <w:drawing>
              <wp:anchor distT="0" distB="0" distL="114300" distR="114300" simplePos="0" relativeHeight="251675648" behindDoc="0" locked="0" layoutInCell="1" allowOverlap="1" wp14:anchorId="420ECA09" wp14:editId="4C699C3A">
                <wp:simplePos x="0" y="0"/>
                <wp:positionH relativeFrom="column">
                  <wp:posOffset>564515</wp:posOffset>
                </wp:positionH>
                <wp:positionV relativeFrom="paragraph">
                  <wp:posOffset>97511</wp:posOffset>
                </wp:positionV>
                <wp:extent cx="1662156" cy="3531"/>
                <wp:effectExtent l="0" t="76200" r="33655" b="92075"/>
                <wp:wrapNone/>
                <wp:docPr id="8" name="Прямая со стрелкой 8"/>
                <wp:cNvGraphicFramePr/>
                <a:graphic xmlns:a="http://schemas.openxmlformats.org/drawingml/2006/main">
                  <a:graphicData uri="http://schemas.microsoft.com/office/word/2010/wordprocessingShape">
                    <wps:wsp>
                      <wps:cNvCnPr/>
                      <wps:spPr>
                        <a:xfrm>
                          <a:off x="0" y="0"/>
                          <a:ext cx="1662156" cy="35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D4F7EF" id="Прямая со стрелкой 8" o:spid="_x0000_s1026" type="#_x0000_t32" style="position:absolute;margin-left:44.45pt;margin-top:7.7pt;width:130.9pt;height:.3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" strokecolor="black [3200]" strokeweight=".5pt">
                <v:stroke endarrow="block" joinstyle="miter"/>
              </v:shape>
            </w:pict>
          </mc:Fallback>
        </mc:AlternateContent>
      </w:r>
      <w:r w:rsidRPr="003007B4">
        <w:rPr>
          <w:b w:val="0"/>
          <w:sz w:val="28"/>
          <w:szCs w:val="22"/>
        </w:rPr>
        <w:tab/>
      </w:r>
      <w:r w:rsidRPr="003007B4">
        <w:rPr>
          <w:b w:val="0"/>
          <w:sz w:val="28"/>
          <w:szCs w:val="22"/>
        </w:rPr>
        <w:tab/>
      </w:r>
      <w:r w:rsidRPr="003007B4">
        <w:rPr>
          <w:b w:val="0"/>
          <w:sz w:val="28"/>
          <w:szCs w:val="22"/>
        </w:rPr>
        <w:tab/>
      </w:r>
      <w:r w:rsidRPr="003007B4">
        <w:rPr>
          <w:b w:val="0"/>
          <w:sz w:val="28"/>
          <w:szCs w:val="22"/>
        </w:rPr>
        <w:tab/>
        <w:t xml:space="preserve"> - </w:t>
      </w:r>
      <w:r w:rsidR="007E4A73" w:rsidRPr="007E4A73">
        <w:rPr>
          <w:b w:val="0"/>
          <w:sz w:val="28"/>
          <w:szCs w:val="22"/>
        </w:rPr>
        <w:t>Аспирационная система очистки</w:t>
      </w:r>
    </w:p>
    <w:p w14:paraId="00DD5429" w14:textId="77777777" w:rsidR="002419A6" w:rsidRDefault="00463F21" w:rsidP="00652D9E">
      <w:pPr>
        <w:pStyle w:val="1"/>
        <w:jc w:val="both"/>
      </w:pPr>
      <w:bookmarkStart w:id="14" w:name="_Toc127767893"/>
      <w:r>
        <w:t>3. Технические данные</w:t>
      </w:r>
      <w:bookmarkEnd w:id="14"/>
    </w:p>
    <w:p w14:paraId="45F26B95" w14:textId="77777777" w:rsidR="00463F21" w:rsidRPr="008E26CA" w:rsidRDefault="00463F21" w:rsidP="00652D9E">
      <w:pPr>
        <w:jc w:val="both"/>
        <w:rPr>
          <w:rFonts w:cs="Times New Roman"/>
          <w:color w:val="2D2D2D"/>
          <w:spacing w:val="2"/>
          <w:szCs w:val="24"/>
        </w:rPr>
      </w:pPr>
      <w:r w:rsidRPr="008E26CA">
        <w:rPr>
          <w:rFonts w:cs="Times New Roman"/>
          <w:color w:val="2D2D2D"/>
          <w:spacing w:val="2"/>
          <w:szCs w:val="24"/>
        </w:rPr>
        <w:t>Технические параметры изделия приведены в таблице 1</w:t>
      </w:r>
    </w:p>
    <w:p w14:paraId="0015FFF0" w14:textId="77777777" w:rsidR="00463F21" w:rsidRPr="008E26CA" w:rsidRDefault="00463F21" w:rsidP="00414288">
      <w:pPr>
        <w:spacing w:after="0"/>
        <w:jc w:val="right"/>
        <w:rPr>
          <w:rFonts w:cs="Times New Roman"/>
          <w:color w:val="2D2D2D"/>
          <w:spacing w:val="2"/>
          <w:szCs w:val="24"/>
        </w:rPr>
      </w:pPr>
      <w:r w:rsidRPr="008E26CA">
        <w:rPr>
          <w:rFonts w:cs="Times New Roman"/>
          <w:color w:val="2D2D2D"/>
          <w:spacing w:val="2"/>
          <w:szCs w:val="24"/>
        </w:rPr>
        <w:t>Таблица 1</w:t>
      </w:r>
    </w:p>
    <w:tbl>
      <w:tblPr>
        <w:tblStyle w:val="a8"/>
        <w:tblW w:w="10060" w:type="dxa"/>
        <w:tblLook w:val="04A0" w:firstRow="1" w:lastRow="0" w:firstColumn="1" w:lastColumn="0" w:noHBand="0" w:noVBand="1"/>
      </w:tblPr>
      <w:tblGrid>
        <w:gridCol w:w="3681"/>
        <w:gridCol w:w="1417"/>
        <w:gridCol w:w="4962"/>
      </w:tblGrid>
      <w:tr w:rsidR="00463F21" w:rsidRPr="00463F21" w14:paraId="65E16272" w14:textId="77777777" w:rsidTr="00463F21">
        <w:tc>
          <w:tcPr>
            <w:tcW w:w="3681" w:type="dxa"/>
          </w:tcPr>
          <w:p w14:paraId="670839BB"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Параметры</w:t>
            </w:r>
          </w:p>
        </w:tc>
        <w:tc>
          <w:tcPr>
            <w:tcW w:w="1417" w:type="dxa"/>
          </w:tcPr>
          <w:p w14:paraId="419BA6D5"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Ед. изм.</w:t>
            </w:r>
          </w:p>
        </w:tc>
        <w:tc>
          <w:tcPr>
            <w:tcW w:w="4962" w:type="dxa"/>
          </w:tcPr>
          <w:p w14:paraId="0B5C1013"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Значение</w:t>
            </w:r>
          </w:p>
        </w:tc>
      </w:tr>
      <w:tr w:rsidR="00463F21" w:rsidRPr="00463F21" w14:paraId="021EE23B" w14:textId="77777777" w:rsidTr="006E0FF1">
        <w:trPr>
          <w:trHeight w:val="287"/>
        </w:trPr>
        <w:tc>
          <w:tcPr>
            <w:tcW w:w="3681" w:type="dxa"/>
            <w:vAlign w:val="center"/>
          </w:tcPr>
          <w:p w14:paraId="128A9C70" w14:textId="77777777" w:rsidR="00463F21" w:rsidRPr="00463F21" w:rsidRDefault="007E4A73" w:rsidP="00652D9E">
            <w:pPr>
              <w:jc w:val="both"/>
              <w:rPr>
                <w:rFonts w:ascii="Times New Roman" w:hAnsi="Times New Roman" w:cs="Times New Roman"/>
                <w:color w:val="2D2D2D"/>
                <w:spacing w:val="2"/>
                <w:sz w:val="26"/>
                <w:szCs w:val="26"/>
              </w:rPr>
            </w:pPr>
            <w:r>
              <w:rPr>
                <w:rFonts w:ascii="Times New Roman" w:hAnsi="Times New Roman" w:cs="Times New Roman"/>
                <w:color w:val="2D2D2D"/>
                <w:spacing w:val="2"/>
                <w:sz w:val="26"/>
                <w:szCs w:val="26"/>
              </w:rPr>
              <w:t>Габариты</w:t>
            </w:r>
          </w:p>
        </w:tc>
        <w:tc>
          <w:tcPr>
            <w:tcW w:w="1417" w:type="dxa"/>
            <w:vAlign w:val="center"/>
          </w:tcPr>
          <w:p w14:paraId="6AA0332D"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мм</w:t>
            </w:r>
          </w:p>
        </w:tc>
        <w:tc>
          <w:tcPr>
            <w:tcW w:w="4962" w:type="dxa"/>
          </w:tcPr>
          <w:p w14:paraId="1ED831EC" w14:textId="77777777" w:rsidR="00463F21" w:rsidRDefault="007E4A73" w:rsidP="00652D9E">
            <w:pPr>
              <w:jc w:val="both"/>
              <w:rPr>
                <w:rFonts w:ascii="Times New Roman" w:hAnsi="Times New Roman" w:cs="Times New Roman"/>
                <w:color w:val="2D2D2D"/>
                <w:spacing w:val="2"/>
                <w:sz w:val="26"/>
                <w:szCs w:val="26"/>
              </w:rPr>
            </w:pPr>
            <w:r>
              <w:rPr>
                <w:rFonts w:ascii="Times New Roman" w:hAnsi="Times New Roman" w:cs="Times New Roman"/>
                <w:color w:val="2D2D2D"/>
                <w:spacing w:val="2"/>
                <w:sz w:val="26"/>
                <w:szCs w:val="26"/>
              </w:rPr>
              <w:tab/>
              <w:t>Д х Ш х В</w:t>
            </w:r>
          </w:p>
          <w:p w14:paraId="66FFE5C7" w14:textId="77777777" w:rsidR="007E4A73" w:rsidRPr="00463F21" w:rsidRDefault="007C109D" w:rsidP="00652D9E">
            <w:pPr>
              <w:jc w:val="both"/>
              <w:rPr>
                <w:rFonts w:ascii="Times New Roman" w:hAnsi="Times New Roman" w:cs="Times New Roman"/>
                <w:color w:val="2D2D2D"/>
                <w:spacing w:val="2"/>
                <w:sz w:val="26"/>
                <w:szCs w:val="26"/>
              </w:rPr>
            </w:pPr>
            <w:r>
              <w:rPr>
                <w:rFonts w:ascii="Times New Roman" w:hAnsi="Times New Roman" w:cs="Times New Roman"/>
                <w:color w:val="2D2D2D"/>
                <w:spacing w:val="2"/>
                <w:sz w:val="26"/>
                <w:szCs w:val="26"/>
                <w:lang w:val="en-US"/>
              </w:rPr>
              <w:t>1156.4</w:t>
            </w:r>
            <w:r w:rsidR="007E4A73">
              <w:rPr>
                <w:rFonts w:ascii="Times New Roman" w:hAnsi="Times New Roman" w:cs="Times New Roman"/>
                <w:color w:val="2D2D2D"/>
                <w:spacing w:val="2"/>
                <w:sz w:val="26"/>
                <w:szCs w:val="26"/>
              </w:rPr>
              <w:t xml:space="preserve"> х </w:t>
            </w:r>
            <w:r>
              <w:rPr>
                <w:rFonts w:ascii="Times New Roman" w:hAnsi="Times New Roman" w:cs="Times New Roman"/>
                <w:color w:val="2D2D2D"/>
                <w:spacing w:val="2"/>
                <w:sz w:val="26"/>
                <w:szCs w:val="26"/>
                <w:lang w:val="en-US"/>
              </w:rPr>
              <w:t>941.6</w:t>
            </w:r>
            <w:r w:rsidR="007E4A73">
              <w:rPr>
                <w:rFonts w:ascii="Times New Roman" w:hAnsi="Times New Roman" w:cs="Times New Roman"/>
                <w:color w:val="2D2D2D"/>
                <w:spacing w:val="2"/>
                <w:sz w:val="26"/>
                <w:szCs w:val="26"/>
              </w:rPr>
              <w:t xml:space="preserve"> х 1829</w:t>
            </w:r>
          </w:p>
        </w:tc>
      </w:tr>
      <w:tr w:rsidR="00463F21" w:rsidRPr="00463F21" w14:paraId="71EB32D7" w14:textId="77777777" w:rsidTr="00463F21">
        <w:tc>
          <w:tcPr>
            <w:tcW w:w="3681" w:type="dxa"/>
          </w:tcPr>
          <w:p w14:paraId="75D9AA3A" w14:textId="77777777" w:rsidR="00463F21" w:rsidRPr="00463F21" w:rsidRDefault="007E4A73" w:rsidP="00652D9E">
            <w:pPr>
              <w:jc w:val="both"/>
              <w:rPr>
                <w:rFonts w:ascii="Times New Roman" w:hAnsi="Times New Roman" w:cs="Times New Roman"/>
                <w:color w:val="2D2D2D"/>
                <w:spacing w:val="2"/>
                <w:sz w:val="26"/>
                <w:szCs w:val="26"/>
              </w:rPr>
            </w:pPr>
            <w:r>
              <w:rPr>
                <w:rFonts w:ascii="Times New Roman" w:hAnsi="Times New Roman" w:cs="Times New Roman"/>
                <w:color w:val="2D2D2D"/>
                <w:spacing w:val="2"/>
                <w:sz w:val="26"/>
                <w:szCs w:val="26"/>
              </w:rPr>
              <w:t>Производительность</w:t>
            </w:r>
          </w:p>
        </w:tc>
        <w:tc>
          <w:tcPr>
            <w:tcW w:w="1417" w:type="dxa"/>
          </w:tcPr>
          <w:p w14:paraId="3A646723" w14:textId="77777777" w:rsidR="00463F21" w:rsidRPr="00463F21" w:rsidRDefault="007E4A73" w:rsidP="00652D9E">
            <w:pPr>
              <w:jc w:val="both"/>
              <w:rPr>
                <w:rFonts w:ascii="Times New Roman" w:hAnsi="Times New Roman" w:cs="Times New Roman"/>
                <w:color w:val="2D2D2D"/>
                <w:spacing w:val="2"/>
                <w:sz w:val="26"/>
                <w:szCs w:val="26"/>
              </w:rPr>
            </w:pPr>
            <w:r>
              <w:rPr>
                <w:rFonts w:ascii="Times New Roman" w:hAnsi="Times New Roman" w:cs="Times New Roman"/>
                <w:color w:val="2D2D2D"/>
                <w:spacing w:val="2"/>
                <w:sz w:val="26"/>
                <w:szCs w:val="26"/>
              </w:rPr>
              <w:t>т/ч</w:t>
            </w:r>
          </w:p>
        </w:tc>
        <w:tc>
          <w:tcPr>
            <w:tcW w:w="4962" w:type="dxa"/>
          </w:tcPr>
          <w:p w14:paraId="38D5820E" w14:textId="77777777" w:rsidR="00463F21" w:rsidRPr="00095775" w:rsidRDefault="007C109D" w:rsidP="00652D9E">
            <w:pPr>
              <w:jc w:val="both"/>
              <w:rPr>
                <w:rFonts w:ascii="Times New Roman" w:hAnsi="Times New Roman" w:cs="Times New Roman"/>
                <w:color w:val="2D2D2D"/>
                <w:spacing w:val="2"/>
                <w:sz w:val="26"/>
                <w:szCs w:val="26"/>
                <w:lang w:val="en-US"/>
              </w:rPr>
            </w:pPr>
            <w:r>
              <w:rPr>
                <w:rFonts w:ascii="Times New Roman" w:hAnsi="Times New Roman" w:cs="Times New Roman"/>
                <w:color w:val="2D2D2D"/>
                <w:spacing w:val="2"/>
                <w:sz w:val="26"/>
                <w:szCs w:val="26"/>
                <w:lang w:val="en-US"/>
              </w:rPr>
              <w:t>3</w:t>
            </w:r>
          </w:p>
        </w:tc>
      </w:tr>
      <w:tr w:rsidR="00463F21" w:rsidRPr="00463F21" w14:paraId="0670373B" w14:textId="77777777" w:rsidTr="00463F21">
        <w:tc>
          <w:tcPr>
            <w:tcW w:w="3681" w:type="dxa"/>
          </w:tcPr>
          <w:p w14:paraId="670A678D" w14:textId="77777777" w:rsidR="00463F21" w:rsidRPr="00463F21" w:rsidRDefault="00463F21" w:rsidP="007E4A73">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 xml:space="preserve">Материал </w:t>
            </w:r>
            <w:r w:rsidR="007E4A73">
              <w:rPr>
                <w:rFonts w:ascii="Times New Roman" w:hAnsi="Times New Roman" w:cs="Times New Roman"/>
                <w:color w:val="2D2D2D"/>
                <w:spacing w:val="2"/>
                <w:sz w:val="26"/>
                <w:szCs w:val="26"/>
              </w:rPr>
              <w:t>изделия</w:t>
            </w:r>
          </w:p>
        </w:tc>
        <w:tc>
          <w:tcPr>
            <w:tcW w:w="1417" w:type="dxa"/>
          </w:tcPr>
          <w:p w14:paraId="15337965"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w:t>
            </w:r>
          </w:p>
        </w:tc>
        <w:tc>
          <w:tcPr>
            <w:tcW w:w="4962" w:type="dxa"/>
          </w:tcPr>
          <w:p w14:paraId="72C4E41E"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Углеродистая сталь</w:t>
            </w:r>
          </w:p>
        </w:tc>
      </w:tr>
      <w:tr w:rsidR="00463F21" w:rsidRPr="00463F21" w14:paraId="554AF7DC" w14:textId="77777777" w:rsidTr="00463F21">
        <w:tc>
          <w:tcPr>
            <w:tcW w:w="3681" w:type="dxa"/>
          </w:tcPr>
          <w:p w14:paraId="1A038E4E" w14:textId="77777777" w:rsidR="00463F21" w:rsidRPr="00463F21" w:rsidRDefault="00463F21" w:rsidP="007E4A73">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 xml:space="preserve">Мощность </w:t>
            </w:r>
          </w:p>
        </w:tc>
        <w:tc>
          <w:tcPr>
            <w:tcW w:w="1417" w:type="dxa"/>
          </w:tcPr>
          <w:p w14:paraId="1576FED6"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кВт</w:t>
            </w:r>
          </w:p>
        </w:tc>
        <w:tc>
          <w:tcPr>
            <w:tcW w:w="4962" w:type="dxa"/>
          </w:tcPr>
          <w:p w14:paraId="111B0993" w14:textId="1829D5E2" w:rsidR="00463F21" w:rsidRPr="00095775" w:rsidRDefault="0008401A" w:rsidP="00652D9E">
            <w:pPr>
              <w:jc w:val="both"/>
              <w:rPr>
                <w:rFonts w:ascii="Times New Roman" w:hAnsi="Times New Roman" w:cs="Times New Roman"/>
                <w:color w:val="2D2D2D"/>
                <w:spacing w:val="2"/>
                <w:sz w:val="26"/>
                <w:szCs w:val="26"/>
                <w:lang w:val="en-US"/>
              </w:rPr>
            </w:pPr>
            <w:r>
              <w:rPr>
                <w:rFonts w:ascii="Times New Roman" w:hAnsi="Times New Roman" w:cs="Times New Roman"/>
                <w:color w:val="2D2D2D"/>
                <w:spacing w:val="2"/>
                <w:sz w:val="26"/>
                <w:szCs w:val="26"/>
              </w:rPr>
              <w:t>1</w:t>
            </w:r>
            <w:r w:rsidR="00095775" w:rsidRPr="00095775">
              <w:rPr>
                <w:rFonts w:ascii="Times New Roman" w:hAnsi="Times New Roman" w:cs="Times New Roman"/>
                <w:color w:val="2D2D2D"/>
                <w:spacing w:val="2"/>
                <w:sz w:val="26"/>
                <w:szCs w:val="26"/>
              </w:rPr>
              <w:t>.</w:t>
            </w:r>
            <w:r>
              <w:rPr>
                <w:rFonts w:ascii="Times New Roman" w:hAnsi="Times New Roman" w:cs="Times New Roman"/>
                <w:color w:val="2D2D2D"/>
                <w:spacing w:val="2"/>
                <w:sz w:val="26"/>
                <w:szCs w:val="26"/>
              </w:rPr>
              <w:t>0</w:t>
            </w:r>
          </w:p>
        </w:tc>
      </w:tr>
      <w:tr w:rsidR="007E4A73" w:rsidRPr="00463F21" w14:paraId="2EE8B7E8" w14:textId="77777777" w:rsidTr="00463F21">
        <w:tc>
          <w:tcPr>
            <w:tcW w:w="3681" w:type="dxa"/>
          </w:tcPr>
          <w:p w14:paraId="38139A40" w14:textId="77777777" w:rsidR="007E4A73" w:rsidRPr="007E4A73" w:rsidRDefault="007E4A73" w:rsidP="007E4A73">
            <w:pPr>
              <w:jc w:val="both"/>
              <w:rPr>
                <w:rFonts w:ascii="Times New Roman" w:hAnsi="Times New Roman" w:cs="Times New Roman"/>
                <w:color w:val="2D2D2D"/>
                <w:spacing w:val="2"/>
                <w:sz w:val="26"/>
                <w:szCs w:val="26"/>
              </w:rPr>
            </w:pPr>
            <w:r>
              <w:rPr>
                <w:rFonts w:ascii="Times New Roman" w:hAnsi="Times New Roman" w:cs="Times New Roman"/>
                <w:color w:val="2D2D2D"/>
                <w:spacing w:val="2"/>
                <w:sz w:val="26"/>
                <w:szCs w:val="26"/>
              </w:rPr>
              <w:t>Напряжение питания</w:t>
            </w:r>
          </w:p>
        </w:tc>
        <w:tc>
          <w:tcPr>
            <w:tcW w:w="1417" w:type="dxa"/>
          </w:tcPr>
          <w:p w14:paraId="63114F3B" w14:textId="77777777" w:rsidR="007E4A73" w:rsidRPr="007E4A73" w:rsidRDefault="007E4A73" w:rsidP="00652D9E">
            <w:pPr>
              <w:jc w:val="both"/>
              <w:rPr>
                <w:rFonts w:ascii="Times New Roman" w:hAnsi="Times New Roman" w:cs="Times New Roman"/>
                <w:color w:val="2D2D2D"/>
                <w:spacing w:val="2"/>
                <w:sz w:val="26"/>
                <w:szCs w:val="26"/>
              </w:rPr>
            </w:pPr>
            <w:r w:rsidRPr="007E4A73">
              <w:rPr>
                <w:rFonts w:ascii="Times New Roman" w:hAnsi="Times New Roman" w:cs="Times New Roman"/>
                <w:color w:val="2D2D2D"/>
                <w:spacing w:val="2"/>
                <w:sz w:val="26"/>
                <w:szCs w:val="26"/>
              </w:rPr>
              <w:t>В</w:t>
            </w:r>
          </w:p>
        </w:tc>
        <w:tc>
          <w:tcPr>
            <w:tcW w:w="4962" w:type="dxa"/>
          </w:tcPr>
          <w:p w14:paraId="2A197D4D" w14:textId="77777777" w:rsidR="007E4A73" w:rsidRPr="007E4A73" w:rsidRDefault="007E4A73" w:rsidP="00652D9E">
            <w:pPr>
              <w:jc w:val="both"/>
              <w:rPr>
                <w:rFonts w:ascii="Times New Roman" w:hAnsi="Times New Roman" w:cs="Times New Roman"/>
                <w:spacing w:val="2"/>
                <w:sz w:val="26"/>
                <w:szCs w:val="26"/>
              </w:rPr>
            </w:pPr>
            <w:r>
              <w:rPr>
                <w:rFonts w:ascii="Times New Roman" w:hAnsi="Times New Roman" w:cs="Times New Roman"/>
                <w:spacing w:val="2"/>
                <w:sz w:val="26"/>
                <w:szCs w:val="26"/>
              </w:rPr>
              <w:t>220/</w:t>
            </w:r>
            <w:r w:rsidRPr="007E4A73">
              <w:rPr>
                <w:rFonts w:ascii="Times New Roman" w:hAnsi="Times New Roman" w:cs="Times New Roman"/>
                <w:spacing w:val="2"/>
                <w:sz w:val="26"/>
                <w:szCs w:val="26"/>
              </w:rPr>
              <w:t>380</w:t>
            </w:r>
          </w:p>
        </w:tc>
      </w:tr>
      <w:tr w:rsidR="00463F21" w:rsidRPr="00463F21" w14:paraId="5F807C8F" w14:textId="77777777" w:rsidTr="00463F21">
        <w:tc>
          <w:tcPr>
            <w:tcW w:w="3681" w:type="dxa"/>
          </w:tcPr>
          <w:p w14:paraId="30E41D51" w14:textId="77777777" w:rsidR="00463F21" w:rsidRPr="00463F21" w:rsidRDefault="00463F21" w:rsidP="007E4A73">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 xml:space="preserve">Управление </w:t>
            </w:r>
            <w:r w:rsidR="007E4A73">
              <w:rPr>
                <w:rFonts w:ascii="Times New Roman" w:hAnsi="Times New Roman" w:cs="Times New Roman"/>
                <w:color w:val="2D2D2D"/>
                <w:spacing w:val="2"/>
                <w:sz w:val="26"/>
                <w:szCs w:val="26"/>
              </w:rPr>
              <w:t>АСО</w:t>
            </w:r>
            <w:r w:rsidRPr="00463F21">
              <w:rPr>
                <w:rFonts w:ascii="Times New Roman" w:hAnsi="Times New Roman" w:cs="Times New Roman"/>
                <w:color w:val="2D2D2D"/>
                <w:spacing w:val="2"/>
                <w:sz w:val="26"/>
                <w:szCs w:val="26"/>
              </w:rPr>
              <w:t xml:space="preserve"> </w:t>
            </w:r>
          </w:p>
        </w:tc>
        <w:tc>
          <w:tcPr>
            <w:tcW w:w="1417" w:type="dxa"/>
          </w:tcPr>
          <w:p w14:paraId="3A4584B1"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w:t>
            </w:r>
          </w:p>
        </w:tc>
        <w:tc>
          <w:tcPr>
            <w:tcW w:w="4962" w:type="dxa"/>
          </w:tcPr>
          <w:p w14:paraId="18005318"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Отсутствует</w:t>
            </w:r>
          </w:p>
        </w:tc>
      </w:tr>
      <w:tr w:rsidR="00463F21" w:rsidRPr="00463F21" w14:paraId="3254A1B8" w14:textId="77777777" w:rsidTr="00463F21">
        <w:tc>
          <w:tcPr>
            <w:tcW w:w="3681" w:type="dxa"/>
          </w:tcPr>
          <w:p w14:paraId="5F3766AB" w14:textId="77777777" w:rsidR="00463F21" w:rsidRPr="00463F21" w:rsidRDefault="00463F21" w:rsidP="00652D9E">
            <w:pPr>
              <w:jc w:val="both"/>
              <w:rPr>
                <w:rFonts w:ascii="Times New Roman" w:hAnsi="Times New Roman" w:cs="Times New Roman"/>
                <w:color w:val="2D2D2D"/>
                <w:spacing w:val="2"/>
                <w:sz w:val="26"/>
                <w:szCs w:val="26"/>
              </w:rPr>
            </w:pPr>
            <w:r w:rsidRPr="00463F21">
              <w:rPr>
                <w:rFonts w:ascii="Times New Roman" w:hAnsi="Times New Roman" w:cs="Times New Roman"/>
                <w:color w:val="2D2D2D"/>
                <w:spacing w:val="2"/>
                <w:sz w:val="26"/>
                <w:szCs w:val="26"/>
              </w:rPr>
              <w:t xml:space="preserve">Температура эксплуатации </w:t>
            </w:r>
          </w:p>
        </w:tc>
        <w:tc>
          <w:tcPr>
            <w:tcW w:w="1417" w:type="dxa"/>
          </w:tcPr>
          <w:p w14:paraId="6B6A9D76" w14:textId="77777777" w:rsidR="00463F21" w:rsidRPr="00463F21" w:rsidRDefault="00463F21" w:rsidP="00652D9E">
            <w:pPr>
              <w:jc w:val="both"/>
              <w:rPr>
                <w:rFonts w:ascii="Times New Roman" w:hAnsi="Times New Roman" w:cs="Times New Roman"/>
                <w:color w:val="2D2D2D"/>
                <w:spacing w:val="2"/>
                <w:sz w:val="26"/>
                <w:szCs w:val="26"/>
                <w:vertAlign w:val="superscript"/>
                <w:lang w:val="en-US"/>
              </w:rPr>
            </w:pPr>
            <w:r w:rsidRPr="00463F21">
              <w:rPr>
                <w:rFonts w:ascii="Times New Roman" w:hAnsi="Times New Roman" w:cs="Times New Roman"/>
                <w:color w:val="2D2D2D"/>
                <w:spacing w:val="2"/>
                <w:sz w:val="26"/>
                <w:szCs w:val="26"/>
                <w:lang w:val="en-US"/>
              </w:rPr>
              <w:t>C</w:t>
            </w:r>
            <w:r w:rsidRPr="00463F21">
              <w:rPr>
                <w:rFonts w:ascii="Times New Roman" w:hAnsi="Times New Roman" w:cs="Times New Roman"/>
                <w:color w:val="2D2D2D"/>
                <w:spacing w:val="2"/>
                <w:sz w:val="26"/>
                <w:szCs w:val="26"/>
                <w:vertAlign w:val="superscript"/>
                <w:lang w:val="en-US"/>
              </w:rPr>
              <w:t>o</w:t>
            </w:r>
          </w:p>
        </w:tc>
        <w:tc>
          <w:tcPr>
            <w:tcW w:w="4962" w:type="dxa"/>
          </w:tcPr>
          <w:p w14:paraId="7427B4EB" w14:textId="77777777" w:rsidR="00463F21" w:rsidRPr="00463F21" w:rsidRDefault="00463F21" w:rsidP="00652D9E">
            <w:pPr>
              <w:jc w:val="both"/>
              <w:rPr>
                <w:rFonts w:ascii="Times New Roman" w:hAnsi="Times New Roman" w:cs="Times New Roman"/>
                <w:color w:val="2D2D2D"/>
                <w:spacing w:val="2"/>
                <w:sz w:val="26"/>
                <w:szCs w:val="26"/>
                <w:lang w:val="en-US"/>
              </w:rPr>
            </w:pPr>
            <w:r w:rsidRPr="00463F21">
              <w:rPr>
                <w:rFonts w:ascii="Times New Roman" w:hAnsi="Times New Roman" w:cs="Times New Roman"/>
                <w:color w:val="2D2D2D"/>
                <w:spacing w:val="2"/>
                <w:sz w:val="26"/>
                <w:szCs w:val="26"/>
                <w:lang w:val="en-US"/>
              </w:rPr>
              <w:t>4-45</w:t>
            </w:r>
          </w:p>
        </w:tc>
      </w:tr>
    </w:tbl>
    <w:p w14:paraId="73CCDD8B" w14:textId="77777777" w:rsidR="00463F21" w:rsidRDefault="00463F21" w:rsidP="00652D9E">
      <w:pPr>
        <w:jc w:val="both"/>
      </w:pPr>
    </w:p>
    <w:p w14:paraId="155C0533" w14:textId="77777777" w:rsidR="003007B4" w:rsidRDefault="003007B4" w:rsidP="00652D9E">
      <w:pPr>
        <w:pStyle w:val="1"/>
        <w:jc w:val="both"/>
      </w:pPr>
      <w:bookmarkStart w:id="15" w:name="_Toc127767894"/>
      <w:r>
        <w:t>4. Комплектность</w:t>
      </w:r>
      <w:bookmarkEnd w:id="15"/>
    </w:p>
    <w:p w14:paraId="064037FE" w14:textId="77777777" w:rsidR="003007B4" w:rsidRDefault="003007B4" w:rsidP="00652D9E">
      <w:pPr>
        <w:pStyle w:val="2"/>
        <w:ind w:left="567"/>
        <w:jc w:val="both"/>
      </w:pPr>
      <w:bookmarkStart w:id="16" w:name="_Toc127767895"/>
      <w:r>
        <w:t>4.1. В комплект поставки входит:</w:t>
      </w:r>
      <w:bookmarkEnd w:id="16"/>
    </w:p>
    <w:p w14:paraId="68B0C32B" w14:textId="77777777" w:rsidR="003007B4" w:rsidRDefault="003007B4" w:rsidP="00652D9E">
      <w:pPr>
        <w:ind w:firstLine="709"/>
        <w:jc w:val="both"/>
      </w:pPr>
      <w:r>
        <w:t xml:space="preserve">1. </w:t>
      </w:r>
      <w:r w:rsidR="00FC3105" w:rsidRPr="008657BF">
        <w:t>Аспирационная система очистки</w:t>
      </w:r>
      <w:r w:rsidR="00FC3105">
        <w:t xml:space="preserve"> </w:t>
      </w:r>
      <w:r>
        <w:t>– 1шт.</w:t>
      </w:r>
    </w:p>
    <w:p w14:paraId="603C35CA" w14:textId="77777777" w:rsidR="003007B4" w:rsidRDefault="003007B4" w:rsidP="00652D9E">
      <w:pPr>
        <w:ind w:firstLine="709"/>
        <w:jc w:val="both"/>
      </w:pPr>
      <w:r>
        <w:t>2. Паспорт – 1шт.</w:t>
      </w:r>
    </w:p>
    <w:p w14:paraId="00E8792D" w14:textId="77777777" w:rsidR="003007B4" w:rsidRDefault="003007B4" w:rsidP="00652D9E">
      <w:pPr>
        <w:ind w:left="567"/>
        <w:jc w:val="both"/>
        <w:rPr>
          <w:rStyle w:val="20"/>
        </w:rPr>
      </w:pPr>
      <w:bookmarkStart w:id="17" w:name="_Toc127767896"/>
      <w:r w:rsidRPr="003007B4">
        <w:rPr>
          <w:rStyle w:val="20"/>
        </w:rPr>
        <w:t xml:space="preserve">4.2 </w:t>
      </w:r>
      <w:r>
        <w:rPr>
          <w:rStyle w:val="20"/>
        </w:rPr>
        <w:t xml:space="preserve">Состав </w:t>
      </w:r>
      <w:r w:rsidR="006E0FF1">
        <w:rPr>
          <w:rStyle w:val="20"/>
        </w:rPr>
        <w:t>АСО и принцип работы.</w:t>
      </w:r>
      <w:bookmarkEnd w:id="17"/>
    </w:p>
    <w:p w14:paraId="717D7150" w14:textId="77777777" w:rsidR="00734385" w:rsidRDefault="006E0FF1" w:rsidP="00734385">
      <w:pPr>
        <w:ind w:firstLine="709"/>
        <w:jc w:val="both"/>
      </w:pPr>
      <w:r>
        <w:t xml:space="preserve">Состав аспирационной системы </w:t>
      </w:r>
      <w:r w:rsidRPr="008657BF">
        <w:t>очистки</w:t>
      </w:r>
      <w:r>
        <w:t xml:space="preserve"> приведен в </w:t>
      </w:r>
      <w:hyperlink w:anchor="_ПРИЛОЖЕНИЕ_А" w:history="1">
        <w:r w:rsidRPr="006E0FF1">
          <w:rPr>
            <w:rStyle w:val="a4"/>
          </w:rPr>
          <w:t>Приложении А</w:t>
        </w:r>
      </w:hyperlink>
      <w:r>
        <w:t>.</w:t>
      </w:r>
      <w:r>
        <w:rPr>
          <w:lang w:val="uk-UA"/>
        </w:rPr>
        <w:t xml:space="preserve"> </w:t>
      </w:r>
      <w:r w:rsidR="00734385" w:rsidRPr="008657BF">
        <w:t>Аспирационная система очистки</w:t>
      </w:r>
      <w:r w:rsidR="00734385">
        <w:t xml:space="preserve"> предназначена для непрерывного удаления пыли и легкого мусора, в сравнении с весом продукции (например, шелуха, остатки стеблей и т.д.), с потока подаваемого сырья. </w:t>
      </w:r>
    </w:p>
    <w:p w14:paraId="7470EC38" w14:textId="77777777" w:rsidR="006E0FF1" w:rsidRPr="002011FB" w:rsidRDefault="00745252" w:rsidP="002011FB">
      <w:pPr>
        <w:ind w:firstLine="709"/>
        <w:jc w:val="both"/>
        <w:rPr>
          <w:i/>
        </w:rPr>
      </w:pPr>
      <w:r w:rsidRPr="002011FB">
        <w:rPr>
          <w:i/>
          <w:lang w:val="uk-UA"/>
        </w:rPr>
        <w:t xml:space="preserve">Принцип </w:t>
      </w:r>
      <w:r w:rsidR="002011FB" w:rsidRPr="002011FB">
        <w:rPr>
          <w:i/>
        </w:rPr>
        <w:t xml:space="preserve">работы АСО: </w:t>
      </w:r>
    </w:p>
    <w:p w14:paraId="2B2303C6" w14:textId="77777777" w:rsidR="002011FB" w:rsidRDefault="002011FB" w:rsidP="002011FB">
      <w:pPr>
        <w:ind w:firstLine="709"/>
        <w:jc w:val="both"/>
      </w:pPr>
      <w:r>
        <w:t xml:space="preserve">Продукт поступает на входную заслонку, на которой есть механическая регулировка массы принимаемого продукта, путем изменения натяжения пружины заслонки. После заслонки продукт разделяется на два потока и попадает в камеру аспирации, где происходит сталкивание потока продукции с потоком воздуха, нагнетаемого импеллером. Все частицы, которые по весу легче очищаемого продукта, поднимаются наверх, а чищенный продукт идет на выход АСО. </w:t>
      </w:r>
    </w:p>
    <w:p w14:paraId="79549E44" w14:textId="77777777" w:rsidR="002011FB" w:rsidRDefault="002011FB" w:rsidP="002011FB">
      <w:pPr>
        <w:ind w:firstLine="709"/>
        <w:jc w:val="both"/>
      </w:pPr>
      <w:r>
        <w:t>После поднятия воздухом, негодный продукт попадает в камеру разрежения, где происходи</w:t>
      </w:r>
      <w:r w:rsidR="00130E83">
        <w:t xml:space="preserve">т разделения отходов и воздуха. Воздух попадает обратно в камеру импеллера, </w:t>
      </w:r>
      <w:r w:rsidR="00130E83">
        <w:lastRenderedPageBreak/>
        <w:t>а отходы попадают выходной шнек, который подает отделенный материал на выход отхода АСО.</w:t>
      </w:r>
    </w:p>
    <w:p w14:paraId="3E4880A7" w14:textId="77777777" w:rsidR="00130E83" w:rsidRPr="002011FB" w:rsidRDefault="00130E83" w:rsidP="002011FB">
      <w:pPr>
        <w:ind w:firstLine="709"/>
        <w:jc w:val="both"/>
        <w:rPr>
          <w:rStyle w:val="20"/>
          <w:b w:val="0"/>
        </w:rPr>
      </w:pPr>
      <w:r>
        <w:t xml:space="preserve">Для подачи </w:t>
      </w:r>
      <w:r w:rsidR="00414A7A">
        <w:t>нагнетаемого воздуха на заслонках</w:t>
      </w:r>
      <w:r>
        <w:t xml:space="preserve"> импеллера есть две механические регулировки грубая и тонка. Обе регулировки настраиваются непосредственно при подаче продукции в систему. При использовании разных комбинаций данных регулировок, можно добиться максимального качества работы АСО.</w:t>
      </w:r>
    </w:p>
    <w:p w14:paraId="7E7C5A82" w14:textId="77777777" w:rsidR="00B24E89" w:rsidRDefault="00B24E89" w:rsidP="00652D9E">
      <w:pPr>
        <w:pStyle w:val="1"/>
        <w:jc w:val="both"/>
      </w:pPr>
      <w:bookmarkStart w:id="18" w:name="_Toc127767897"/>
      <w:r>
        <w:t>5. Монтаж</w:t>
      </w:r>
      <w:bookmarkEnd w:id="18"/>
    </w:p>
    <w:tbl>
      <w:tblPr>
        <w:tblStyle w:val="a8"/>
        <w:tblW w:w="10060" w:type="dxa"/>
        <w:tblLook w:val="04A0" w:firstRow="1" w:lastRow="0" w:firstColumn="1" w:lastColumn="0" w:noHBand="0" w:noVBand="1"/>
      </w:tblPr>
      <w:tblGrid>
        <w:gridCol w:w="10060"/>
      </w:tblGrid>
      <w:tr w:rsidR="00B24E89" w14:paraId="3A3CED18" w14:textId="77777777" w:rsidTr="003E3FE7">
        <w:trPr>
          <w:trHeight w:val="950"/>
        </w:trPr>
        <w:tc>
          <w:tcPr>
            <w:tcW w:w="10060" w:type="dxa"/>
          </w:tcPr>
          <w:p w14:paraId="03A93740" w14:textId="77777777" w:rsidR="00B24E89" w:rsidRDefault="00B24E89" w:rsidP="00F32B7C">
            <w:pPr>
              <w:tabs>
                <w:tab w:val="left" w:pos="0"/>
              </w:tabs>
              <w:jc w:val="center"/>
              <w:rPr>
                <w:rFonts w:ascii="Times New Roman" w:hAnsi="Times New Roman" w:cs="Times New Roman"/>
                <w:b/>
                <w:i/>
                <w:color w:val="000000"/>
                <w:spacing w:val="-2"/>
                <w:sz w:val="26"/>
                <w:szCs w:val="26"/>
                <w:lang w:val="uk-UA"/>
              </w:rPr>
            </w:pPr>
            <w:r>
              <w:rPr>
                <w:rFonts w:ascii="Times New Roman" w:hAnsi="Times New Roman" w:cs="Times New Roman"/>
                <w:b/>
                <w:i/>
                <w:color w:val="000000"/>
                <w:spacing w:val="-2"/>
                <w:sz w:val="26"/>
                <w:szCs w:val="26"/>
                <w:lang w:val="uk-UA"/>
              </w:rPr>
              <w:t>ВНИМАНИЕ!</w:t>
            </w:r>
          </w:p>
          <w:p w14:paraId="0DB935D8" w14:textId="77777777" w:rsidR="00B24E89" w:rsidRPr="00414288" w:rsidRDefault="00F32B7C" w:rsidP="00652D9E">
            <w:pPr>
              <w:tabs>
                <w:tab w:val="left" w:pos="0"/>
              </w:tabs>
              <w:jc w:val="both"/>
              <w:rPr>
                <w:rFonts w:ascii="Times New Roman" w:hAnsi="Times New Roman" w:cs="Times New Roman"/>
                <w:i/>
                <w:sz w:val="26"/>
                <w:szCs w:val="26"/>
              </w:rPr>
            </w:pPr>
            <w:r>
              <w:rPr>
                <w:rFonts w:cs="Times New Roman"/>
                <w:noProof/>
                <w:color w:val="000000"/>
                <w:spacing w:val="-2"/>
                <w:szCs w:val="26"/>
                <w:lang w:eastAsia="ru-RU"/>
              </w:rPr>
              <w:drawing>
                <wp:anchor distT="0" distB="0" distL="114300" distR="114300" simplePos="0" relativeHeight="251677696" behindDoc="1" locked="0" layoutInCell="1" allowOverlap="1" wp14:anchorId="0A9B3890" wp14:editId="7FD59778">
                  <wp:simplePos x="0" y="0"/>
                  <wp:positionH relativeFrom="column">
                    <wp:posOffset>181</wp:posOffset>
                  </wp:positionH>
                  <wp:positionV relativeFrom="paragraph">
                    <wp:posOffset>12987</wp:posOffset>
                  </wp:positionV>
                  <wp:extent cx="582591" cy="526211"/>
                  <wp:effectExtent l="0" t="0" r="8255" b="762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larm_grey-11.png"/>
                          <pic:cNvPicPr/>
                        </pic:nvPicPr>
                        <pic:blipFill>
                          <a:blip r:embed="rId8">
                            <a:extLst>
                              <a:ext uri="{28A0092B-C50C-407E-A947-70E740481C1C}">
                                <a14:useLocalDpi xmlns:a14="http://schemas.microsoft.com/office/drawing/2010/main" val="0"/>
                              </a:ext>
                            </a:extLst>
                          </a:blip>
                          <a:stretch>
                            <a:fillRect/>
                          </a:stretch>
                        </pic:blipFill>
                        <pic:spPr>
                          <a:xfrm>
                            <a:off x="0" y="0"/>
                            <a:ext cx="582591" cy="526211"/>
                          </a:xfrm>
                          <a:prstGeom prst="rect">
                            <a:avLst/>
                          </a:prstGeom>
                        </pic:spPr>
                      </pic:pic>
                    </a:graphicData>
                  </a:graphic>
                  <wp14:sizeRelH relativeFrom="margin">
                    <wp14:pctWidth>0</wp14:pctWidth>
                  </wp14:sizeRelH>
                  <wp14:sizeRelV relativeFrom="margin">
                    <wp14:pctHeight>0</wp14:pctHeight>
                  </wp14:sizeRelV>
                </wp:anchor>
              </w:drawing>
            </w:r>
            <w:r w:rsidR="00B24E89" w:rsidRPr="00414288">
              <w:rPr>
                <w:rFonts w:ascii="Times New Roman" w:hAnsi="Times New Roman" w:cs="Times New Roman"/>
                <w:i/>
                <w:sz w:val="26"/>
                <w:szCs w:val="26"/>
              </w:rPr>
              <w:t>При получении оборудование обязательно произведите визуальный</w:t>
            </w:r>
          </w:p>
          <w:p w14:paraId="15535DAA" w14:textId="77777777" w:rsidR="00B24E89" w:rsidRPr="00C64396" w:rsidRDefault="003E3FE7" w:rsidP="00652D9E">
            <w:pPr>
              <w:tabs>
                <w:tab w:val="left" w:pos="0"/>
              </w:tabs>
              <w:jc w:val="both"/>
              <w:rPr>
                <w:rFonts w:ascii="Times New Roman" w:hAnsi="Times New Roman" w:cs="Times New Roman"/>
                <w:b/>
                <w:i/>
                <w:color w:val="000000"/>
                <w:spacing w:val="-2"/>
                <w:sz w:val="26"/>
                <w:szCs w:val="26"/>
                <w:lang w:val="uk-UA"/>
              </w:rPr>
            </w:pPr>
            <w:r w:rsidRPr="00414288">
              <w:rPr>
                <w:rFonts w:ascii="Times New Roman" w:hAnsi="Times New Roman" w:cs="Times New Roman"/>
                <w:i/>
                <w:sz w:val="26"/>
                <w:szCs w:val="26"/>
              </w:rPr>
              <w:t>осмотр</w:t>
            </w:r>
            <w:r w:rsidRPr="00414288">
              <w:rPr>
                <w:rFonts w:ascii="Times New Roman" w:hAnsi="Times New Roman" w:cs="Times New Roman"/>
                <w:i/>
                <w:sz w:val="26"/>
                <w:szCs w:val="26"/>
                <w:lang w:val="uk-UA"/>
              </w:rPr>
              <w:t xml:space="preserve">. При </w:t>
            </w:r>
            <w:r w:rsidRPr="00414288">
              <w:rPr>
                <w:rFonts w:ascii="Times New Roman" w:hAnsi="Times New Roman" w:cs="Times New Roman"/>
                <w:i/>
                <w:sz w:val="26"/>
                <w:szCs w:val="26"/>
              </w:rPr>
              <w:t xml:space="preserve">выявлении повреждений на оборудовании незамедлительно уведомить поставщика. </w:t>
            </w:r>
            <w:r w:rsidRPr="00414288">
              <w:rPr>
                <w:rFonts w:ascii="Times New Roman" w:hAnsi="Times New Roman" w:cs="Times New Roman"/>
                <w:b/>
                <w:i/>
                <w:sz w:val="26"/>
                <w:szCs w:val="26"/>
              </w:rPr>
              <w:t xml:space="preserve">Дальнейший монтаж </w:t>
            </w:r>
            <w:r w:rsidRPr="003E3FE7">
              <w:rPr>
                <w:rFonts w:ascii="Times New Roman" w:hAnsi="Times New Roman" w:cs="Times New Roman"/>
                <w:b/>
                <w:i/>
                <w:sz w:val="26"/>
                <w:szCs w:val="26"/>
              </w:rPr>
              <w:t>оборудования запрещен!</w:t>
            </w:r>
          </w:p>
        </w:tc>
      </w:tr>
    </w:tbl>
    <w:p w14:paraId="4E607D3F" w14:textId="77777777" w:rsidR="00734385" w:rsidRDefault="00734385" w:rsidP="00734385">
      <w:pPr>
        <w:pStyle w:val="31"/>
        <w:tabs>
          <w:tab w:val="left" w:pos="0"/>
          <w:tab w:val="left" w:pos="709"/>
        </w:tabs>
        <w:rPr>
          <w:b w:val="0"/>
          <w:sz w:val="26"/>
          <w:szCs w:val="26"/>
        </w:rPr>
      </w:pPr>
      <w:r w:rsidRPr="00734385">
        <w:rPr>
          <w:b w:val="0"/>
          <w:sz w:val="26"/>
          <w:szCs w:val="26"/>
        </w:rPr>
        <w:t xml:space="preserve">Монтаж должен производится персоналом, удовлетворяющим требованиям </w:t>
      </w:r>
      <w:hyperlink w:anchor="_1.3_Требования_к" w:history="1">
        <w:r w:rsidRPr="000A3484">
          <w:rPr>
            <w:rStyle w:val="a4"/>
            <w:b w:val="0"/>
            <w:sz w:val="26"/>
            <w:szCs w:val="26"/>
          </w:rPr>
          <w:t>п.1.3</w:t>
        </w:r>
      </w:hyperlink>
      <w:r w:rsidRPr="00734385">
        <w:rPr>
          <w:b w:val="0"/>
          <w:sz w:val="26"/>
          <w:szCs w:val="26"/>
        </w:rPr>
        <w:t xml:space="preserve"> настоящего руководства</w:t>
      </w:r>
      <w:r>
        <w:rPr>
          <w:b w:val="0"/>
          <w:sz w:val="26"/>
          <w:szCs w:val="26"/>
        </w:rPr>
        <w:t>.</w:t>
      </w:r>
    </w:p>
    <w:p w14:paraId="66B1B752" w14:textId="77777777" w:rsidR="00734385" w:rsidRPr="00734385" w:rsidRDefault="00734385" w:rsidP="00734385">
      <w:pPr>
        <w:pStyle w:val="31"/>
        <w:tabs>
          <w:tab w:val="left" w:pos="0"/>
          <w:tab w:val="left" w:pos="709"/>
        </w:tabs>
        <w:rPr>
          <w:b w:val="0"/>
          <w:sz w:val="26"/>
          <w:szCs w:val="26"/>
        </w:rPr>
      </w:pPr>
      <w:r>
        <w:rPr>
          <w:b w:val="0"/>
          <w:sz w:val="26"/>
          <w:szCs w:val="26"/>
        </w:rPr>
        <w:t>АСО</w:t>
      </w:r>
      <w:r w:rsidRPr="00734385">
        <w:rPr>
          <w:b w:val="0"/>
          <w:sz w:val="26"/>
          <w:szCs w:val="26"/>
        </w:rPr>
        <w:t xml:space="preserve"> поставляется полностью готов</w:t>
      </w:r>
      <w:r>
        <w:rPr>
          <w:b w:val="0"/>
          <w:sz w:val="26"/>
          <w:szCs w:val="26"/>
        </w:rPr>
        <w:t>ой</w:t>
      </w:r>
      <w:r w:rsidRPr="00734385">
        <w:rPr>
          <w:b w:val="0"/>
          <w:sz w:val="26"/>
          <w:szCs w:val="26"/>
        </w:rPr>
        <w:t xml:space="preserve"> к подключению и прошедш</w:t>
      </w:r>
      <w:r>
        <w:rPr>
          <w:b w:val="0"/>
          <w:sz w:val="26"/>
          <w:szCs w:val="26"/>
        </w:rPr>
        <w:t>ей</w:t>
      </w:r>
      <w:r w:rsidRPr="00734385">
        <w:rPr>
          <w:b w:val="0"/>
          <w:sz w:val="26"/>
          <w:szCs w:val="26"/>
        </w:rPr>
        <w:t xml:space="preserve"> тестирование заводом изготовителем. Установку </w:t>
      </w:r>
      <w:r>
        <w:rPr>
          <w:b w:val="0"/>
          <w:sz w:val="26"/>
          <w:szCs w:val="26"/>
        </w:rPr>
        <w:t>АСО</w:t>
      </w:r>
      <w:r w:rsidRPr="00734385">
        <w:rPr>
          <w:b w:val="0"/>
          <w:sz w:val="26"/>
          <w:szCs w:val="26"/>
        </w:rPr>
        <w:t xml:space="preserve"> необходимо производить строго в вертикальном положении</w:t>
      </w:r>
      <w:r w:rsidR="000A3484">
        <w:rPr>
          <w:b w:val="0"/>
          <w:sz w:val="26"/>
          <w:szCs w:val="26"/>
        </w:rPr>
        <w:t xml:space="preserve"> </w:t>
      </w:r>
      <w:r w:rsidR="000A3484" w:rsidRPr="000A3484">
        <w:rPr>
          <w:b w:val="0"/>
          <w:sz w:val="26"/>
          <w:szCs w:val="26"/>
        </w:rPr>
        <w:t>на ро</w:t>
      </w:r>
      <w:r w:rsidR="000A3484">
        <w:rPr>
          <w:b w:val="0"/>
          <w:sz w:val="26"/>
          <w:szCs w:val="26"/>
        </w:rPr>
        <w:t>вную горизонтальную поверхность</w:t>
      </w:r>
      <w:r w:rsidRPr="000A3484">
        <w:rPr>
          <w:b w:val="0"/>
          <w:sz w:val="26"/>
          <w:szCs w:val="26"/>
        </w:rPr>
        <w:t>,</w:t>
      </w:r>
      <w:r w:rsidRPr="00734385">
        <w:rPr>
          <w:b w:val="0"/>
          <w:sz w:val="26"/>
          <w:szCs w:val="26"/>
        </w:rPr>
        <w:t xml:space="preserve"> в месте удобном для </w:t>
      </w:r>
      <w:r w:rsidR="000A3484">
        <w:rPr>
          <w:b w:val="0"/>
          <w:sz w:val="26"/>
          <w:szCs w:val="26"/>
        </w:rPr>
        <w:t>обслуживания. Корпус установки и к</w:t>
      </w:r>
      <w:r w:rsidRPr="00734385">
        <w:rPr>
          <w:b w:val="0"/>
          <w:sz w:val="26"/>
          <w:szCs w:val="26"/>
        </w:rPr>
        <w:t xml:space="preserve">орпуса двигателей заземляются. </w:t>
      </w:r>
    </w:p>
    <w:p w14:paraId="4AD2B209" w14:textId="77777777" w:rsidR="00734385" w:rsidRDefault="00734385" w:rsidP="00734385">
      <w:pPr>
        <w:pStyle w:val="31"/>
        <w:tabs>
          <w:tab w:val="left" w:pos="0"/>
          <w:tab w:val="left" w:pos="709"/>
        </w:tabs>
        <w:rPr>
          <w:b w:val="0"/>
          <w:sz w:val="26"/>
          <w:szCs w:val="26"/>
        </w:rPr>
      </w:pPr>
      <w:r w:rsidRPr="00734385">
        <w:rPr>
          <w:b w:val="0"/>
          <w:sz w:val="26"/>
          <w:szCs w:val="26"/>
        </w:rPr>
        <w:t xml:space="preserve">Место установки нужно выбрать таким образом, чтобы избежать попадания влаги (брызги, конденсат и т.д.) на поверхность </w:t>
      </w:r>
      <w:r w:rsidR="000A3484">
        <w:rPr>
          <w:b w:val="0"/>
          <w:sz w:val="26"/>
          <w:szCs w:val="26"/>
        </w:rPr>
        <w:t>оборудования</w:t>
      </w:r>
      <w:r w:rsidRPr="00734385">
        <w:rPr>
          <w:b w:val="0"/>
          <w:sz w:val="26"/>
          <w:szCs w:val="26"/>
        </w:rPr>
        <w:t>.</w:t>
      </w:r>
    </w:p>
    <w:p w14:paraId="1004D6AB" w14:textId="77777777" w:rsidR="00C4498B" w:rsidRDefault="000A3484" w:rsidP="000A3484">
      <w:pPr>
        <w:pStyle w:val="31"/>
        <w:tabs>
          <w:tab w:val="left" w:pos="0"/>
          <w:tab w:val="left" w:pos="709"/>
        </w:tabs>
        <w:rPr>
          <w:b w:val="0"/>
          <w:sz w:val="26"/>
          <w:szCs w:val="26"/>
        </w:rPr>
      </w:pPr>
      <w:r>
        <w:rPr>
          <w:b w:val="0"/>
          <w:sz w:val="26"/>
          <w:szCs w:val="26"/>
        </w:rPr>
        <w:t>АСО поставляется без щита управления, поэтому схема подключения и питающие напряжение могут отличаться, в зависимости от выбранных Заказчиком систем управления.</w:t>
      </w:r>
    </w:p>
    <w:p w14:paraId="24AC17F8" w14:textId="77777777" w:rsidR="00F32B7C" w:rsidRPr="003F061E" w:rsidRDefault="00F32B7C" w:rsidP="00F32B7C">
      <w:pPr>
        <w:pStyle w:val="1"/>
      </w:pPr>
      <w:bookmarkStart w:id="19" w:name="_Toc98321868"/>
      <w:bookmarkStart w:id="20" w:name="_Toc127767898"/>
      <w:r>
        <w:t xml:space="preserve">6. </w:t>
      </w:r>
      <w:r w:rsidRPr="003F061E">
        <w:t>Ввод в эксплуатацию</w:t>
      </w:r>
      <w:bookmarkEnd w:id="19"/>
      <w:bookmarkEnd w:id="20"/>
    </w:p>
    <w:p w14:paraId="79204142" w14:textId="77777777" w:rsidR="00F32B7C" w:rsidRPr="00F32B7C" w:rsidRDefault="00F32B7C" w:rsidP="00F32B7C">
      <w:pPr>
        <w:pStyle w:val="31"/>
        <w:tabs>
          <w:tab w:val="left" w:pos="0"/>
          <w:tab w:val="left" w:pos="709"/>
        </w:tabs>
        <w:rPr>
          <w:b w:val="0"/>
          <w:sz w:val="26"/>
          <w:szCs w:val="26"/>
        </w:rPr>
      </w:pPr>
      <w:r w:rsidRPr="00F32B7C">
        <w:rPr>
          <w:b w:val="0"/>
          <w:sz w:val="26"/>
          <w:szCs w:val="26"/>
        </w:rPr>
        <w:t xml:space="preserve">Ввод в эксплуатацию </w:t>
      </w:r>
      <w:r>
        <w:rPr>
          <w:b w:val="0"/>
          <w:sz w:val="26"/>
          <w:szCs w:val="26"/>
        </w:rPr>
        <w:t>АСО</w:t>
      </w:r>
      <w:r w:rsidRPr="00F32B7C">
        <w:rPr>
          <w:b w:val="0"/>
          <w:sz w:val="26"/>
          <w:szCs w:val="26"/>
        </w:rPr>
        <w:t xml:space="preserve"> рекомендуется проводить квалифицированными специалистами, или организациями, имеющими опыт работы с подобным оборудованием. Персонал, выполняющий работы по вводу в эксплуатацию, должен иметь соответствующую выполняемой работе квалификацию, а также допуск к работе с электроустановками до 1000 В.</w:t>
      </w:r>
    </w:p>
    <w:tbl>
      <w:tblPr>
        <w:tblStyle w:val="a8"/>
        <w:tblW w:w="9918" w:type="dxa"/>
        <w:tblLook w:val="04A0" w:firstRow="1" w:lastRow="0" w:firstColumn="1" w:lastColumn="0" w:noHBand="0" w:noVBand="1"/>
      </w:tblPr>
      <w:tblGrid>
        <w:gridCol w:w="9918"/>
      </w:tblGrid>
      <w:tr w:rsidR="00F32B7C" w:rsidRPr="00F32B7C" w14:paraId="56F07DB6" w14:textId="77777777" w:rsidTr="00F32B7C">
        <w:trPr>
          <w:trHeight w:val="852"/>
        </w:trPr>
        <w:tc>
          <w:tcPr>
            <w:tcW w:w="9918" w:type="dxa"/>
          </w:tcPr>
          <w:p w14:paraId="65747BB5" w14:textId="77777777" w:rsidR="00F32B7C" w:rsidRPr="00F32B7C" w:rsidRDefault="00F32B7C" w:rsidP="00F32B7C">
            <w:pPr>
              <w:pStyle w:val="31"/>
              <w:tabs>
                <w:tab w:val="left" w:pos="0"/>
                <w:tab w:val="left" w:pos="709"/>
              </w:tabs>
              <w:ind w:firstLine="0"/>
              <w:jc w:val="center"/>
              <w:rPr>
                <w:rFonts w:ascii="Times New Roman" w:hAnsi="Times New Roman"/>
                <w:i/>
                <w:sz w:val="26"/>
                <w:szCs w:val="26"/>
              </w:rPr>
            </w:pPr>
            <w:r w:rsidRPr="00F32B7C">
              <w:rPr>
                <w:i/>
                <w:noProof/>
                <w:color w:val="000000"/>
                <w:spacing w:val="-2"/>
                <w:sz w:val="26"/>
                <w:szCs w:val="26"/>
                <w:lang w:eastAsia="ru-RU"/>
              </w:rPr>
              <w:drawing>
                <wp:anchor distT="0" distB="0" distL="114300" distR="114300" simplePos="0" relativeHeight="251689984" behindDoc="1" locked="0" layoutInCell="1" allowOverlap="1" wp14:anchorId="4020C869" wp14:editId="44B53AB0">
                  <wp:simplePos x="0" y="0"/>
                  <wp:positionH relativeFrom="column">
                    <wp:posOffset>-8255</wp:posOffset>
                  </wp:positionH>
                  <wp:positionV relativeFrom="paragraph">
                    <wp:posOffset>190236</wp:posOffset>
                  </wp:positionV>
                  <wp:extent cx="582591" cy="526211"/>
                  <wp:effectExtent l="0" t="0" r="8255" b="762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larm_grey-11.png"/>
                          <pic:cNvPicPr/>
                        </pic:nvPicPr>
                        <pic:blipFill>
                          <a:blip r:embed="rId8">
                            <a:extLst>
                              <a:ext uri="{28A0092B-C50C-407E-A947-70E740481C1C}">
                                <a14:useLocalDpi xmlns:a14="http://schemas.microsoft.com/office/drawing/2010/main" val="0"/>
                              </a:ext>
                            </a:extLst>
                          </a:blip>
                          <a:stretch>
                            <a:fillRect/>
                          </a:stretch>
                        </pic:blipFill>
                        <pic:spPr>
                          <a:xfrm>
                            <a:off x="0" y="0"/>
                            <a:ext cx="582591" cy="526211"/>
                          </a:xfrm>
                          <a:prstGeom prst="rect">
                            <a:avLst/>
                          </a:prstGeom>
                        </pic:spPr>
                      </pic:pic>
                    </a:graphicData>
                  </a:graphic>
                  <wp14:sizeRelH relativeFrom="margin">
                    <wp14:pctWidth>0</wp14:pctWidth>
                  </wp14:sizeRelH>
                  <wp14:sizeRelV relativeFrom="margin">
                    <wp14:pctHeight>0</wp14:pctHeight>
                  </wp14:sizeRelV>
                </wp:anchor>
              </w:drawing>
            </w:r>
            <w:r w:rsidRPr="00F32B7C">
              <w:rPr>
                <w:rFonts w:ascii="Times New Roman" w:hAnsi="Times New Roman"/>
                <w:i/>
                <w:sz w:val="26"/>
                <w:szCs w:val="26"/>
              </w:rPr>
              <w:t>ВНИМАНИЕ!</w:t>
            </w:r>
          </w:p>
          <w:p w14:paraId="40BABCF9" w14:textId="77777777" w:rsidR="00F32B7C" w:rsidRPr="007053FE" w:rsidRDefault="00F32B7C" w:rsidP="00F32B7C">
            <w:pPr>
              <w:pStyle w:val="31"/>
              <w:tabs>
                <w:tab w:val="left" w:pos="0"/>
                <w:tab w:val="left" w:pos="709"/>
              </w:tabs>
              <w:ind w:firstLine="0"/>
              <w:rPr>
                <w:rFonts w:ascii="Times New Roman" w:hAnsi="Times New Roman"/>
                <w:b w:val="0"/>
                <w:i/>
                <w:sz w:val="26"/>
                <w:szCs w:val="26"/>
              </w:rPr>
            </w:pPr>
            <w:r w:rsidRPr="007053FE">
              <w:rPr>
                <w:rFonts w:ascii="Times New Roman" w:hAnsi="Times New Roman"/>
                <w:b w:val="0"/>
                <w:i/>
                <w:sz w:val="26"/>
                <w:szCs w:val="26"/>
              </w:rPr>
              <w:t>Перед вводом в эксплуатацию АСО необходимо проверить прочность затяжки резьбовых клеммных соединений шкафа управления, двигателей, входных и выходных фланцевых соединений.</w:t>
            </w:r>
          </w:p>
        </w:tc>
      </w:tr>
    </w:tbl>
    <w:p w14:paraId="6313A67A" w14:textId="77777777" w:rsidR="00F32B7C" w:rsidRDefault="00F32B7C" w:rsidP="00F32B7C">
      <w:pPr>
        <w:pStyle w:val="31"/>
        <w:tabs>
          <w:tab w:val="left" w:pos="0"/>
          <w:tab w:val="left" w:pos="709"/>
        </w:tabs>
        <w:rPr>
          <w:b w:val="0"/>
          <w:sz w:val="26"/>
          <w:szCs w:val="26"/>
        </w:rPr>
      </w:pPr>
      <w:r w:rsidRPr="00F32B7C">
        <w:rPr>
          <w:b w:val="0"/>
          <w:sz w:val="26"/>
          <w:szCs w:val="26"/>
        </w:rPr>
        <w:t>Проведение ввода в эксплуатацию предполагает, что оборудование установлено на место его постоянной эксплуатации, подключено к электросети, к агрегатам, а также подключены все датчики и исполнительные механизмы согласно схеме подключения, обеспеч</w:t>
      </w:r>
      <w:r>
        <w:rPr>
          <w:b w:val="0"/>
          <w:sz w:val="26"/>
          <w:szCs w:val="26"/>
        </w:rPr>
        <w:t>ены рабочие параметры агрегатов.</w:t>
      </w:r>
    </w:p>
    <w:p w14:paraId="03E67DBA" w14:textId="77777777" w:rsidR="00F32B7C" w:rsidRPr="003F061E" w:rsidRDefault="00F32B7C" w:rsidP="00F32B7C">
      <w:pPr>
        <w:pStyle w:val="1"/>
      </w:pPr>
      <w:bookmarkStart w:id="21" w:name="_Toc98321869"/>
      <w:bookmarkStart w:id="22" w:name="_Toc127767899"/>
      <w:r>
        <w:t xml:space="preserve">7. </w:t>
      </w:r>
      <w:r w:rsidRPr="003F061E">
        <w:t>Техническое обслуживание</w:t>
      </w:r>
      <w:bookmarkEnd w:id="21"/>
      <w:bookmarkEnd w:id="22"/>
    </w:p>
    <w:p w14:paraId="3C71EF29" w14:textId="77777777" w:rsidR="00F32B7C" w:rsidRPr="00F32B7C" w:rsidRDefault="00F32B7C" w:rsidP="00F32B7C">
      <w:pPr>
        <w:pStyle w:val="31"/>
        <w:tabs>
          <w:tab w:val="left" w:pos="0"/>
          <w:tab w:val="left" w:pos="709"/>
        </w:tabs>
        <w:rPr>
          <w:b w:val="0"/>
          <w:sz w:val="26"/>
          <w:szCs w:val="26"/>
        </w:rPr>
      </w:pPr>
      <w:r w:rsidRPr="00F32B7C">
        <w:rPr>
          <w:b w:val="0"/>
          <w:sz w:val="26"/>
          <w:szCs w:val="26"/>
        </w:rPr>
        <w:t>К проведению технического обслуживания допускаются только квалифицированные специалисты. Чтобы обеспечить надежную и правильную эксплуатацию, рекомендуется соблюдать указания, приведенные в настоящем руководстве. Осмотр, чистка и ремонт производится только после обесточивания шкафа управления.</w:t>
      </w:r>
    </w:p>
    <w:tbl>
      <w:tblPr>
        <w:tblStyle w:val="a8"/>
        <w:tblW w:w="9918" w:type="dxa"/>
        <w:tblLook w:val="04A0" w:firstRow="1" w:lastRow="0" w:firstColumn="1" w:lastColumn="0" w:noHBand="0" w:noVBand="1"/>
      </w:tblPr>
      <w:tblGrid>
        <w:gridCol w:w="9918"/>
      </w:tblGrid>
      <w:tr w:rsidR="00F32B7C" w:rsidRPr="00F32B7C" w14:paraId="27EEA509" w14:textId="77777777" w:rsidTr="007053FE">
        <w:tc>
          <w:tcPr>
            <w:tcW w:w="9918" w:type="dxa"/>
          </w:tcPr>
          <w:p w14:paraId="79F0C046" w14:textId="77777777" w:rsidR="00F32B7C" w:rsidRDefault="00F32B7C" w:rsidP="00F32B7C">
            <w:pPr>
              <w:pStyle w:val="31"/>
              <w:tabs>
                <w:tab w:val="left" w:pos="0"/>
                <w:tab w:val="left" w:pos="709"/>
              </w:tabs>
              <w:ind w:firstLine="0"/>
              <w:jc w:val="center"/>
              <w:rPr>
                <w:rFonts w:ascii="Times New Roman" w:hAnsi="Times New Roman"/>
                <w:i/>
                <w:sz w:val="26"/>
                <w:szCs w:val="26"/>
              </w:rPr>
            </w:pPr>
            <w:r>
              <w:rPr>
                <w:rFonts w:ascii="Times New Roman" w:hAnsi="Times New Roman"/>
                <w:i/>
                <w:sz w:val="26"/>
                <w:szCs w:val="26"/>
              </w:rPr>
              <w:lastRenderedPageBreak/>
              <w:t>ВНИМАНИЕ!</w:t>
            </w:r>
          </w:p>
          <w:p w14:paraId="240D291B" w14:textId="77777777" w:rsidR="00F32B7C" w:rsidRPr="00F32B7C" w:rsidRDefault="00F32B7C" w:rsidP="007053FE">
            <w:pPr>
              <w:pStyle w:val="31"/>
              <w:tabs>
                <w:tab w:val="left" w:pos="0"/>
                <w:tab w:val="left" w:pos="709"/>
              </w:tabs>
              <w:ind w:firstLine="0"/>
              <w:rPr>
                <w:rFonts w:ascii="Times New Roman" w:hAnsi="Times New Roman"/>
                <w:b w:val="0"/>
                <w:i/>
                <w:sz w:val="26"/>
                <w:szCs w:val="26"/>
              </w:rPr>
            </w:pPr>
            <w:r w:rsidRPr="00F32B7C">
              <w:rPr>
                <w:b w:val="0"/>
                <w:noProof/>
                <w:color w:val="000000"/>
                <w:spacing w:val="-2"/>
                <w:sz w:val="26"/>
                <w:szCs w:val="26"/>
                <w:lang w:eastAsia="ru-RU"/>
              </w:rPr>
              <w:drawing>
                <wp:anchor distT="0" distB="0" distL="114300" distR="114300" simplePos="0" relativeHeight="251692032" behindDoc="1" locked="0" layoutInCell="1" allowOverlap="1" wp14:anchorId="779943E8" wp14:editId="4DCF108B">
                  <wp:simplePos x="0" y="0"/>
                  <wp:positionH relativeFrom="column">
                    <wp:posOffset>-4127</wp:posOffset>
                  </wp:positionH>
                  <wp:positionV relativeFrom="paragraph">
                    <wp:posOffset>8573</wp:posOffset>
                  </wp:positionV>
                  <wp:extent cx="582591" cy="526211"/>
                  <wp:effectExtent l="0" t="0" r="8255" b="762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larm_grey-11.png"/>
                          <pic:cNvPicPr/>
                        </pic:nvPicPr>
                        <pic:blipFill>
                          <a:blip r:embed="rId8">
                            <a:extLst>
                              <a:ext uri="{28A0092B-C50C-407E-A947-70E740481C1C}">
                                <a14:useLocalDpi xmlns:a14="http://schemas.microsoft.com/office/drawing/2010/main" val="0"/>
                              </a:ext>
                            </a:extLst>
                          </a:blip>
                          <a:stretch>
                            <a:fillRect/>
                          </a:stretch>
                        </pic:blipFill>
                        <pic:spPr>
                          <a:xfrm>
                            <a:off x="0" y="0"/>
                            <a:ext cx="582591" cy="526211"/>
                          </a:xfrm>
                          <a:prstGeom prst="rect">
                            <a:avLst/>
                          </a:prstGeom>
                        </pic:spPr>
                      </pic:pic>
                    </a:graphicData>
                  </a:graphic>
                  <wp14:sizeRelH relativeFrom="margin">
                    <wp14:pctWidth>0</wp14:pctWidth>
                  </wp14:sizeRelH>
                  <wp14:sizeRelV relativeFrom="margin">
                    <wp14:pctHeight>0</wp14:pctHeight>
                  </wp14:sizeRelV>
                </wp:anchor>
              </w:drawing>
            </w:r>
            <w:r w:rsidRPr="00F32B7C">
              <w:rPr>
                <w:rFonts w:ascii="Times New Roman" w:hAnsi="Times New Roman"/>
                <w:b w:val="0"/>
                <w:i/>
                <w:sz w:val="26"/>
                <w:szCs w:val="26"/>
              </w:rPr>
              <w:t xml:space="preserve">Перед началом работ по техническому обслуживанию следует обязательно полностью отключить шкаф управления от электрической сети и блокировать от несанкционированного включения. Не пытайтесь ремонтировать </w:t>
            </w:r>
            <w:r w:rsidR="007053FE">
              <w:rPr>
                <w:rFonts w:ascii="Times New Roman" w:hAnsi="Times New Roman"/>
                <w:b w:val="0"/>
                <w:i/>
                <w:sz w:val="26"/>
                <w:szCs w:val="26"/>
              </w:rPr>
              <w:t>АСО</w:t>
            </w:r>
            <w:r w:rsidRPr="00F32B7C">
              <w:rPr>
                <w:rFonts w:ascii="Times New Roman" w:hAnsi="Times New Roman"/>
                <w:b w:val="0"/>
                <w:i/>
                <w:sz w:val="26"/>
                <w:szCs w:val="26"/>
              </w:rPr>
              <w:t xml:space="preserve"> самостоятельно! При внесении изменений в конструкцию </w:t>
            </w:r>
            <w:r w:rsidR="007053FE">
              <w:rPr>
                <w:rFonts w:ascii="Times New Roman" w:hAnsi="Times New Roman"/>
                <w:b w:val="0"/>
                <w:i/>
                <w:sz w:val="26"/>
                <w:szCs w:val="26"/>
              </w:rPr>
              <w:t>АСО</w:t>
            </w:r>
            <w:r w:rsidRPr="00F32B7C">
              <w:rPr>
                <w:rFonts w:ascii="Times New Roman" w:hAnsi="Times New Roman"/>
                <w:b w:val="0"/>
                <w:i/>
                <w:sz w:val="26"/>
                <w:szCs w:val="26"/>
              </w:rPr>
              <w:t xml:space="preserve"> изделие автоматически снимается с гарантийного обслуживания.</w:t>
            </w:r>
          </w:p>
        </w:tc>
      </w:tr>
    </w:tbl>
    <w:p w14:paraId="093E14E7" w14:textId="77777777" w:rsidR="00F32B7C" w:rsidRPr="00F32B7C" w:rsidRDefault="00F32B7C" w:rsidP="00F32B7C">
      <w:pPr>
        <w:pStyle w:val="31"/>
        <w:tabs>
          <w:tab w:val="left" w:pos="0"/>
          <w:tab w:val="left" w:pos="709"/>
        </w:tabs>
        <w:rPr>
          <w:b w:val="0"/>
          <w:sz w:val="26"/>
          <w:szCs w:val="26"/>
        </w:rPr>
      </w:pPr>
      <w:r w:rsidRPr="00F32B7C">
        <w:rPr>
          <w:sz w:val="26"/>
          <w:szCs w:val="26"/>
        </w:rPr>
        <w:t xml:space="preserve">Ежемесячное облуживание </w:t>
      </w:r>
      <w:r w:rsidRPr="00F32B7C">
        <w:rPr>
          <w:b w:val="0"/>
          <w:sz w:val="26"/>
          <w:szCs w:val="26"/>
        </w:rPr>
        <w:t xml:space="preserve">включает в себя внешний и внутренний осмотр </w:t>
      </w:r>
      <w:r w:rsidR="007053FE">
        <w:rPr>
          <w:b w:val="0"/>
          <w:sz w:val="26"/>
          <w:szCs w:val="26"/>
        </w:rPr>
        <w:t>АСО</w:t>
      </w:r>
      <w:r w:rsidRPr="00F32B7C">
        <w:rPr>
          <w:b w:val="0"/>
          <w:sz w:val="26"/>
          <w:szCs w:val="26"/>
        </w:rPr>
        <w:t xml:space="preserve"> для выявления внешних дефектов (оплавление изоляции проводов, наличие влаги, вмятин или коррозии на корпусах оборудования, отсутствие посторонних предметов на оборудовании и внутри и т.п).</w:t>
      </w:r>
    </w:p>
    <w:p w14:paraId="2DB49219" w14:textId="77777777" w:rsidR="00F32B7C" w:rsidRPr="00F32B7C" w:rsidRDefault="00F32B7C" w:rsidP="00F32B7C">
      <w:pPr>
        <w:pStyle w:val="31"/>
        <w:tabs>
          <w:tab w:val="left" w:pos="0"/>
          <w:tab w:val="left" w:pos="709"/>
        </w:tabs>
        <w:rPr>
          <w:b w:val="0"/>
          <w:sz w:val="26"/>
          <w:szCs w:val="26"/>
        </w:rPr>
      </w:pPr>
      <w:r w:rsidRPr="00F32B7C">
        <w:rPr>
          <w:sz w:val="26"/>
          <w:szCs w:val="26"/>
        </w:rPr>
        <w:t xml:space="preserve">Полугодовое обслуживание </w:t>
      </w:r>
      <w:r w:rsidRPr="00F32B7C">
        <w:rPr>
          <w:b w:val="0"/>
          <w:sz w:val="26"/>
          <w:szCs w:val="26"/>
        </w:rPr>
        <w:t xml:space="preserve">включает в себя: </w:t>
      </w:r>
    </w:p>
    <w:p w14:paraId="03559B0F" w14:textId="77777777" w:rsidR="00F32B7C" w:rsidRPr="00F32B7C" w:rsidRDefault="00F32B7C" w:rsidP="00F32B7C">
      <w:pPr>
        <w:pStyle w:val="31"/>
        <w:numPr>
          <w:ilvl w:val="0"/>
          <w:numId w:val="10"/>
        </w:numPr>
        <w:tabs>
          <w:tab w:val="left" w:pos="0"/>
          <w:tab w:val="left" w:pos="709"/>
        </w:tabs>
        <w:rPr>
          <w:b w:val="0"/>
          <w:sz w:val="26"/>
          <w:szCs w:val="26"/>
        </w:rPr>
      </w:pPr>
      <w:r w:rsidRPr="00F32B7C">
        <w:rPr>
          <w:b w:val="0"/>
          <w:sz w:val="26"/>
          <w:szCs w:val="26"/>
        </w:rPr>
        <w:t>Объем работ ежемесячного обслуживания</w:t>
      </w:r>
    </w:p>
    <w:p w14:paraId="062A36FD" w14:textId="77777777" w:rsidR="00F32B7C" w:rsidRPr="00F32B7C" w:rsidRDefault="00F32B7C" w:rsidP="00F32B7C">
      <w:pPr>
        <w:pStyle w:val="31"/>
        <w:numPr>
          <w:ilvl w:val="0"/>
          <w:numId w:val="10"/>
        </w:numPr>
        <w:tabs>
          <w:tab w:val="left" w:pos="0"/>
          <w:tab w:val="left" w:pos="709"/>
        </w:tabs>
        <w:rPr>
          <w:b w:val="0"/>
          <w:sz w:val="26"/>
          <w:szCs w:val="26"/>
        </w:rPr>
      </w:pPr>
      <w:r w:rsidRPr="00F32B7C">
        <w:rPr>
          <w:b w:val="0"/>
          <w:sz w:val="26"/>
          <w:szCs w:val="26"/>
        </w:rPr>
        <w:t>Проверка качества затяжки соединений</w:t>
      </w:r>
    </w:p>
    <w:p w14:paraId="1C8C45A7" w14:textId="77777777" w:rsidR="00F32B7C" w:rsidRDefault="00F32B7C" w:rsidP="00F32B7C">
      <w:pPr>
        <w:pStyle w:val="31"/>
        <w:numPr>
          <w:ilvl w:val="0"/>
          <w:numId w:val="10"/>
        </w:numPr>
        <w:tabs>
          <w:tab w:val="left" w:pos="0"/>
          <w:tab w:val="left" w:pos="709"/>
        </w:tabs>
        <w:rPr>
          <w:b w:val="0"/>
          <w:sz w:val="26"/>
          <w:szCs w:val="26"/>
        </w:rPr>
      </w:pPr>
      <w:r w:rsidRPr="00F32B7C">
        <w:rPr>
          <w:b w:val="0"/>
          <w:sz w:val="26"/>
          <w:szCs w:val="26"/>
        </w:rPr>
        <w:t>Устранение пыли и грязи с оборудования</w:t>
      </w:r>
    </w:p>
    <w:p w14:paraId="4C58E4EB" w14:textId="77777777" w:rsidR="00A73E07" w:rsidRPr="00A73E07" w:rsidRDefault="00A73E07" w:rsidP="00F32B7C">
      <w:pPr>
        <w:pStyle w:val="31"/>
        <w:numPr>
          <w:ilvl w:val="0"/>
          <w:numId w:val="10"/>
        </w:numPr>
        <w:tabs>
          <w:tab w:val="left" w:pos="0"/>
          <w:tab w:val="left" w:pos="709"/>
        </w:tabs>
        <w:rPr>
          <w:b w:val="0"/>
          <w:sz w:val="26"/>
          <w:szCs w:val="26"/>
        </w:rPr>
      </w:pPr>
      <w:r w:rsidRPr="00A73E07">
        <w:rPr>
          <w:b w:val="0"/>
          <w:spacing w:val="2"/>
          <w:sz w:val="26"/>
          <w:szCs w:val="26"/>
          <w:shd w:val="clear" w:color="auto" w:fill="FFFFFF"/>
        </w:rPr>
        <w:t>Проверка состояния заземления</w:t>
      </w:r>
      <w:r>
        <w:rPr>
          <w:b w:val="0"/>
          <w:spacing w:val="2"/>
          <w:sz w:val="26"/>
          <w:szCs w:val="26"/>
          <w:shd w:val="clear" w:color="auto" w:fill="FFFFFF"/>
          <w:lang w:val="en-US"/>
        </w:rPr>
        <w:t xml:space="preserve"> </w:t>
      </w:r>
      <w:r>
        <w:rPr>
          <w:b w:val="0"/>
          <w:spacing w:val="2"/>
          <w:sz w:val="26"/>
          <w:szCs w:val="26"/>
          <w:shd w:val="clear" w:color="auto" w:fill="FFFFFF"/>
        </w:rPr>
        <w:t>оборудования</w:t>
      </w:r>
    </w:p>
    <w:p w14:paraId="0952EFA1" w14:textId="77777777" w:rsidR="00A73E07" w:rsidRPr="00A73E07" w:rsidRDefault="00A73E07" w:rsidP="00F32B7C">
      <w:pPr>
        <w:pStyle w:val="31"/>
        <w:numPr>
          <w:ilvl w:val="0"/>
          <w:numId w:val="10"/>
        </w:numPr>
        <w:tabs>
          <w:tab w:val="left" w:pos="0"/>
          <w:tab w:val="left" w:pos="709"/>
        </w:tabs>
        <w:rPr>
          <w:b w:val="0"/>
          <w:sz w:val="26"/>
          <w:szCs w:val="26"/>
        </w:rPr>
      </w:pPr>
      <w:r w:rsidRPr="00A73E07">
        <w:rPr>
          <w:b w:val="0"/>
          <w:spacing w:val="2"/>
          <w:sz w:val="26"/>
          <w:szCs w:val="26"/>
          <w:shd w:val="clear" w:color="auto" w:fill="FFFFFF"/>
        </w:rPr>
        <w:t>Проверка люфтов двигателя</w:t>
      </w:r>
    </w:p>
    <w:p w14:paraId="4DBFA850" w14:textId="77777777" w:rsidR="00A73E07" w:rsidRPr="00A73E07" w:rsidRDefault="00A73E07" w:rsidP="00F32B7C">
      <w:pPr>
        <w:pStyle w:val="31"/>
        <w:numPr>
          <w:ilvl w:val="0"/>
          <w:numId w:val="10"/>
        </w:numPr>
        <w:tabs>
          <w:tab w:val="left" w:pos="0"/>
          <w:tab w:val="left" w:pos="709"/>
        </w:tabs>
        <w:rPr>
          <w:b w:val="0"/>
          <w:sz w:val="26"/>
          <w:szCs w:val="26"/>
        </w:rPr>
      </w:pPr>
      <w:r w:rsidRPr="00A73E07">
        <w:rPr>
          <w:b w:val="0"/>
          <w:spacing w:val="2"/>
          <w:sz w:val="26"/>
          <w:szCs w:val="26"/>
          <w:shd w:val="clear" w:color="auto" w:fill="FFFFFF"/>
        </w:rPr>
        <w:t>Проверка всех подшипников</w:t>
      </w:r>
    </w:p>
    <w:p w14:paraId="4CA8E113" w14:textId="77777777" w:rsidR="00A73E07" w:rsidRPr="00BA731F" w:rsidRDefault="00A73E07" w:rsidP="00A73E07">
      <w:pPr>
        <w:pStyle w:val="31"/>
        <w:numPr>
          <w:ilvl w:val="0"/>
          <w:numId w:val="10"/>
        </w:numPr>
        <w:tabs>
          <w:tab w:val="left" w:pos="0"/>
          <w:tab w:val="left" w:pos="709"/>
        </w:tabs>
        <w:rPr>
          <w:b w:val="0"/>
          <w:sz w:val="26"/>
          <w:szCs w:val="26"/>
        </w:rPr>
      </w:pPr>
      <w:r w:rsidRPr="00A73E07">
        <w:rPr>
          <w:b w:val="0"/>
          <w:spacing w:val="2"/>
          <w:sz w:val="26"/>
          <w:szCs w:val="26"/>
          <w:shd w:val="clear" w:color="auto" w:fill="FFFFFF"/>
        </w:rPr>
        <w:t>Проверка всех трущихся деталей на предмет износа</w:t>
      </w:r>
    </w:p>
    <w:p w14:paraId="05CF71D8" w14:textId="77777777" w:rsidR="00BA731F" w:rsidRDefault="00BA731F" w:rsidP="00BA731F">
      <w:pPr>
        <w:pStyle w:val="31"/>
        <w:tabs>
          <w:tab w:val="left" w:pos="0"/>
          <w:tab w:val="left" w:pos="709"/>
        </w:tabs>
        <w:ind w:left="567" w:firstLine="0"/>
        <w:rPr>
          <w:b w:val="0"/>
          <w:spacing w:val="2"/>
          <w:sz w:val="26"/>
          <w:szCs w:val="26"/>
          <w:shd w:val="clear" w:color="auto" w:fill="FFFFFF"/>
        </w:rPr>
      </w:pPr>
      <w:r>
        <w:rPr>
          <w:spacing w:val="2"/>
          <w:sz w:val="26"/>
          <w:szCs w:val="26"/>
          <w:shd w:val="clear" w:color="auto" w:fill="FFFFFF"/>
        </w:rPr>
        <w:t xml:space="preserve">Годовое обслуживание </w:t>
      </w:r>
      <w:r>
        <w:rPr>
          <w:b w:val="0"/>
          <w:spacing w:val="2"/>
          <w:sz w:val="26"/>
          <w:szCs w:val="26"/>
          <w:shd w:val="clear" w:color="auto" w:fill="FFFFFF"/>
        </w:rPr>
        <w:t>включает в себя</w:t>
      </w:r>
    </w:p>
    <w:p w14:paraId="024F1A14" w14:textId="77777777" w:rsidR="00BA731F" w:rsidRDefault="00BA731F" w:rsidP="00BA731F">
      <w:pPr>
        <w:pStyle w:val="31"/>
        <w:numPr>
          <w:ilvl w:val="0"/>
          <w:numId w:val="15"/>
        </w:numPr>
        <w:tabs>
          <w:tab w:val="left" w:pos="0"/>
          <w:tab w:val="left" w:pos="709"/>
        </w:tabs>
        <w:rPr>
          <w:b w:val="0"/>
          <w:spacing w:val="2"/>
          <w:sz w:val="26"/>
          <w:szCs w:val="26"/>
          <w:shd w:val="clear" w:color="auto" w:fill="FFFFFF"/>
        </w:rPr>
      </w:pPr>
      <w:r>
        <w:rPr>
          <w:b w:val="0"/>
          <w:spacing w:val="2"/>
          <w:sz w:val="26"/>
          <w:szCs w:val="26"/>
          <w:shd w:val="clear" w:color="auto" w:fill="FFFFFF"/>
        </w:rPr>
        <w:t>Объем работ по полугодовому обслуживанию</w:t>
      </w:r>
    </w:p>
    <w:p w14:paraId="2FA823FE" w14:textId="77777777" w:rsidR="00BA731F" w:rsidRPr="00BA731F" w:rsidRDefault="00BA731F" w:rsidP="00BA731F">
      <w:pPr>
        <w:pStyle w:val="31"/>
        <w:numPr>
          <w:ilvl w:val="0"/>
          <w:numId w:val="15"/>
        </w:numPr>
        <w:tabs>
          <w:tab w:val="left" w:pos="0"/>
          <w:tab w:val="left" w:pos="709"/>
        </w:tabs>
        <w:rPr>
          <w:b w:val="0"/>
          <w:sz w:val="26"/>
          <w:szCs w:val="26"/>
        </w:rPr>
      </w:pPr>
      <w:r>
        <w:rPr>
          <w:b w:val="0"/>
          <w:sz w:val="26"/>
          <w:szCs w:val="26"/>
        </w:rPr>
        <w:t>Смазка подшипниковых узлов.</w:t>
      </w:r>
    </w:p>
    <w:p w14:paraId="60799FFD" w14:textId="77777777" w:rsidR="00C4498B" w:rsidRDefault="007053FE" w:rsidP="00652D9E">
      <w:pPr>
        <w:pStyle w:val="1"/>
        <w:jc w:val="both"/>
      </w:pPr>
      <w:bookmarkStart w:id="23" w:name="_Toc127767900"/>
      <w:r>
        <w:t>8</w:t>
      </w:r>
      <w:r w:rsidR="00C4498B">
        <w:t>. Гарантия изготовителя (поставщика)</w:t>
      </w:r>
      <w:bookmarkEnd w:id="23"/>
    </w:p>
    <w:p w14:paraId="34FBA027" w14:textId="77777777" w:rsidR="007053FE" w:rsidRDefault="007053FE" w:rsidP="007053FE"/>
    <w:p w14:paraId="343BB995" w14:textId="77777777" w:rsidR="007053FE" w:rsidRPr="003F061E" w:rsidRDefault="007053FE" w:rsidP="007053FE">
      <w:pPr>
        <w:ind w:firstLine="709"/>
        <w:jc w:val="both"/>
        <w:rPr>
          <w:rFonts w:cs="Times New Roman"/>
        </w:rPr>
      </w:pPr>
      <w:r w:rsidRPr="003F061E">
        <w:rPr>
          <w:rFonts w:cs="Times New Roman"/>
        </w:rPr>
        <w:t xml:space="preserve">Завод-изготовитель (поставщик) гарантирует работоспособность </w:t>
      </w:r>
      <w:r>
        <w:rPr>
          <w:rFonts w:cs="Times New Roman"/>
        </w:rPr>
        <w:t>АСО в течении 12 месяцев с момента введения оборудования в эксплуатацию</w:t>
      </w:r>
      <w:r w:rsidRPr="003F061E">
        <w:rPr>
          <w:rFonts w:cs="Times New Roman"/>
        </w:rPr>
        <w:t xml:space="preserve"> и соответствие требованиям технических условий, при соблюдении условий транспортировки, хранения, монтажа и эксплуатации, указанны</w:t>
      </w:r>
      <w:r>
        <w:rPr>
          <w:rFonts w:cs="Times New Roman"/>
        </w:rPr>
        <w:t>х в руководстве по эксплуатации.</w:t>
      </w:r>
    </w:p>
    <w:p w14:paraId="724B528E" w14:textId="77777777" w:rsidR="007053FE" w:rsidRPr="003F061E" w:rsidRDefault="007053FE" w:rsidP="007053FE">
      <w:pPr>
        <w:ind w:firstLine="709"/>
        <w:jc w:val="both"/>
        <w:rPr>
          <w:rFonts w:cs="Times New Roman"/>
        </w:rPr>
      </w:pPr>
      <w:r w:rsidRPr="003F061E">
        <w:rPr>
          <w:rFonts w:cs="Times New Roman"/>
        </w:rPr>
        <w:t>Гарантийный ремонт выполняет завод-изготовитель или другое предприятие, имеющее договор с изготовителем на выполнение этих работ.</w:t>
      </w:r>
    </w:p>
    <w:p w14:paraId="4EAB1216" w14:textId="77777777" w:rsidR="007053FE" w:rsidRPr="003F061E" w:rsidRDefault="007053FE" w:rsidP="007053FE">
      <w:pPr>
        <w:ind w:firstLine="709"/>
        <w:jc w:val="both"/>
        <w:rPr>
          <w:rFonts w:cs="Times New Roman"/>
        </w:rPr>
      </w:pPr>
      <w:r w:rsidRPr="003F061E">
        <w:rPr>
          <w:rFonts w:cs="Times New Roman"/>
        </w:rPr>
        <w:t xml:space="preserve">В случае возникновения неисправности </w:t>
      </w:r>
      <w:r>
        <w:rPr>
          <w:rFonts w:cs="Times New Roman"/>
        </w:rPr>
        <w:t>АСО</w:t>
      </w:r>
      <w:r w:rsidRPr="003F061E">
        <w:rPr>
          <w:rFonts w:cs="Times New Roman"/>
        </w:rPr>
        <w:t xml:space="preserve"> необходимо принять меры по обеспечению сохранности оборудования. При появлении неисправности в гарантийный период, убедится в том, что причиной неисправности является именно </w:t>
      </w:r>
      <w:r>
        <w:rPr>
          <w:rFonts w:cs="Times New Roman"/>
        </w:rPr>
        <w:t>АСО</w:t>
      </w:r>
      <w:r w:rsidRPr="003F061E">
        <w:rPr>
          <w:rFonts w:cs="Times New Roman"/>
        </w:rPr>
        <w:t>, а не внешние элементы.</w:t>
      </w:r>
    </w:p>
    <w:p w14:paraId="13E1C39E" w14:textId="77777777" w:rsidR="007053FE" w:rsidRPr="003F061E" w:rsidRDefault="007053FE" w:rsidP="007053FE">
      <w:pPr>
        <w:ind w:firstLine="709"/>
        <w:jc w:val="both"/>
        <w:rPr>
          <w:rFonts w:cs="Times New Roman"/>
          <w:b/>
        </w:rPr>
      </w:pPr>
      <w:r w:rsidRPr="003F061E">
        <w:rPr>
          <w:rFonts w:cs="Times New Roman"/>
          <w:b/>
        </w:rPr>
        <w:t>Гарантия не распространяется на:</w:t>
      </w:r>
    </w:p>
    <w:p w14:paraId="571A2DE8" w14:textId="77777777" w:rsidR="007053FE" w:rsidRPr="003F061E" w:rsidRDefault="007053FE" w:rsidP="007053FE">
      <w:pPr>
        <w:pStyle w:val="af"/>
        <w:numPr>
          <w:ilvl w:val="0"/>
          <w:numId w:val="12"/>
        </w:numPr>
        <w:ind w:left="284"/>
        <w:jc w:val="both"/>
        <w:rPr>
          <w:rFonts w:cs="Times New Roman"/>
        </w:rPr>
      </w:pPr>
      <w:r w:rsidRPr="003F061E">
        <w:rPr>
          <w:rFonts w:cs="Times New Roman"/>
        </w:rPr>
        <w:t>Повреждения (внешние или внутренние), вызванные любым механическим воздействием или ударом</w:t>
      </w:r>
    </w:p>
    <w:p w14:paraId="22600F40" w14:textId="77777777" w:rsidR="007053FE" w:rsidRPr="003F061E" w:rsidRDefault="007053FE" w:rsidP="007053FE">
      <w:pPr>
        <w:pStyle w:val="af"/>
        <w:numPr>
          <w:ilvl w:val="0"/>
          <w:numId w:val="12"/>
        </w:numPr>
        <w:ind w:left="284"/>
        <w:jc w:val="both"/>
        <w:rPr>
          <w:rFonts w:cs="Times New Roman"/>
        </w:rPr>
      </w:pPr>
      <w:r w:rsidRPr="003F061E">
        <w:rPr>
          <w:rFonts w:cs="Times New Roman"/>
        </w:rPr>
        <w:t>Расходные материалы (предохранители, фильтры и т.д.)</w:t>
      </w:r>
    </w:p>
    <w:p w14:paraId="5A35C84A" w14:textId="77777777" w:rsidR="007053FE" w:rsidRPr="003F061E" w:rsidRDefault="007053FE" w:rsidP="007053FE">
      <w:pPr>
        <w:pStyle w:val="af"/>
        <w:numPr>
          <w:ilvl w:val="0"/>
          <w:numId w:val="12"/>
        </w:numPr>
        <w:ind w:left="284"/>
        <w:jc w:val="both"/>
        <w:rPr>
          <w:rFonts w:cs="Times New Roman"/>
        </w:rPr>
      </w:pPr>
      <w:r w:rsidRPr="003F061E">
        <w:rPr>
          <w:rFonts w:cs="Times New Roman"/>
        </w:rPr>
        <w:t>Действия непреодолимой силы (несчастный случай, пожар и т.д.)</w:t>
      </w:r>
    </w:p>
    <w:p w14:paraId="5C51A801" w14:textId="77777777" w:rsidR="007053FE" w:rsidRPr="003F061E" w:rsidRDefault="007053FE" w:rsidP="007053FE">
      <w:pPr>
        <w:pStyle w:val="af"/>
        <w:numPr>
          <w:ilvl w:val="0"/>
          <w:numId w:val="12"/>
        </w:numPr>
        <w:ind w:left="284"/>
        <w:jc w:val="both"/>
        <w:rPr>
          <w:rFonts w:cs="Times New Roman"/>
        </w:rPr>
      </w:pPr>
      <w:r w:rsidRPr="003F061E">
        <w:rPr>
          <w:rFonts w:cs="Times New Roman"/>
        </w:rPr>
        <w:t xml:space="preserve">Повреждения, вызванные попаданием на </w:t>
      </w:r>
      <w:r>
        <w:rPr>
          <w:rFonts w:cs="Times New Roman"/>
        </w:rPr>
        <w:t>АСО</w:t>
      </w:r>
      <w:r w:rsidRPr="003F061E">
        <w:rPr>
          <w:rFonts w:cs="Times New Roman"/>
        </w:rPr>
        <w:t xml:space="preserve"> едких химических веществ</w:t>
      </w:r>
    </w:p>
    <w:p w14:paraId="43A7287F" w14:textId="77777777" w:rsidR="007053FE" w:rsidRPr="003F061E" w:rsidRDefault="007053FE" w:rsidP="007053FE">
      <w:pPr>
        <w:pStyle w:val="af"/>
        <w:numPr>
          <w:ilvl w:val="0"/>
          <w:numId w:val="12"/>
        </w:numPr>
        <w:ind w:left="284"/>
        <w:jc w:val="both"/>
        <w:rPr>
          <w:rFonts w:cs="Times New Roman"/>
        </w:rPr>
      </w:pPr>
      <w:r w:rsidRPr="003F061E">
        <w:rPr>
          <w:rFonts w:cs="Times New Roman"/>
        </w:rPr>
        <w:t>Повреждение оборудования в результате изменения напряжения на +/- 10% от номинального</w:t>
      </w:r>
    </w:p>
    <w:p w14:paraId="7EC96CD2" w14:textId="77777777" w:rsidR="007053FE" w:rsidRDefault="007053FE" w:rsidP="007053FE">
      <w:pPr>
        <w:pStyle w:val="af"/>
        <w:numPr>
          <w:ilvl w:val="0"/>
          <w:numId w:val="12"/>
        </w:numPr>
        <w:ind w:left="284"/>
        <w:rPr>
          <w:rFonts w:cs="Times New Roman"/>
        </w:rPr>
      </w:pPr>
      <w:r w:rsidRPr="003F061E">
        <w:rPr>
          <w:rFonts w:cs="Times New Roman"/>
        </w:rPr>
        <w:lastRenderedPageBreak/>
        <w:t xml:space="preserve">Повреждение оборудования в результате </w:t>
      </w:r>
      <w:proofErr w:type="gramStart"/>
      <w:r w:rsidRPr="003F061E">
        <w:rPr>
          <w:rFonts w:cs="Times New Roman"/>
        </w:rPr>
        <w:t>не выполнения</w:t>
      </w:r>
      <w:proofErr w:type="gramEnd"/>
      <w:r w:rsidRPr="003F061E">
        <w:rPr>
          <w:rFonts w:cs="Times New Roman"/>
        </w:rPr>
        <w:t xml:space="preserve"> условий технического обслуживания и эксплуатации оборудования.</w:t>
      </w:r>
    </w:p>
    <w:p w14:paraId="1060A895" w14:textId="77777777" w:rsidR="007053FE" w:rsidRPr="007053FE" w:rsidRDefault="007053FE" w:rsidP="007053FE">
      <w:pPr>
        <w:pStyle w:val="af"/>
        <w:numPr>
          <w:ilvl w:val="0"/>
          <w:numId w:val="12"/>
        </w:numPr>
        <w:ind w:left="284"/>
        <w:rPr>
          <w:rFonts w:cs="Times New Roman"/>
        </w:rPr>
      </w:pPr>
      <w:r>
        <w:rPr>
          <w:szCs w:val="24"/>
        </w:rPr>
        <w:t>Б</w:t>
      </w:r>
      <w:r w:rsidRPr="008334F1">
        <w:rPr>
          <w:szCs w:val="24"/>
        </w:rPr>
        <w:t>ыстроизнашивающиеся детали (</w:t>
      </w:r>
      <w:r>
        <w:rPr>
          <w:szCs w:val="24"/>
        </w:rPr>
        <w:t>винты</w:t>
      </w:r>
      <w:r w:rsidRPr="008334F1">
        <w:rPr>
          <w:szCs w:val="24"/>
        </w:rPr>
        <w:t>, подшипники и.т.д.); на нормальный износ</w:t>
      </w:r>
      <w:r>
        <w:rPr>
          <w:szCs w:val="24"/>
        </w:rPr>
        <w:t xml:space="preserve"> деталей оборудования.</w:t>
      </w:r>
    </w:p>
    <w:p w14:paraId="67300C02" w14:textId="77777777" w:rsidR="007053FE" w:rsidRPr="003F061E" w:rsidRDefault="007053FE" w:rsidP="007053FE">
      <w:pPr>
        <w:pStyle w:val="af"/>
        <w:numPr>
          <w:ilvl w:val="0"/>
          <w:numId w:val="12"/>
        </w:numPr>
        <w:ind w:left="284"/>
        <w:rPr>
          <w:rFonts w:cs="Times New Roman"/>
        </w:rPr>
      </w:pPr>
    </w:p>
    <w:p w14:paraId="39498530" w14:textId="77777777" w:rsidR="007053FE" w:rsidRPr="003F061E" w:rsidRDefault="007053FE" w:rsidP="007053FE">
      <w:pPr>
        <w:ind w:firstLine="709"/>
        <w:jc w:val="both"/>
        <w:rPr>
          <w:rFonts w:cs="Times New Roman"/>
          <w:b/>
        </w:rPr>
      </w:pPr>
      <w:r w:rsidRPr="003F061E">
        <w:rPr>
          <w:rFonts w:cs="Times New Roman"/>
          <w:b/>
        </w:rPr>
        <w:t xml:space="preserve">Гарантийный ремонт не производится в следующих случаях: </w:t>
      </w:r>
    </w:p>
    <w:p w14:paraId="548761D2" w14:textId="77777777" w:rsidR="007053FE" w:rsidRPr="003F061E" w:rsidRDefault="007053FE" w:rsidP="007053FE">
      <w:pPr>
        <w:pStyle w:val="af"/>
        <w:numPr>
          <w:ilvl w:val="0"/>
          <w:numId w:val="13"/>
        </w:numPr>
        <w:ind w:left="284"/>
        <w:jc w:val="both"/>
        <w:rPr>
          <w:rFonts w:cs="Times New Roman"/>
        </w:rPr>
      </w:pPr>
      <w:r w:rsidRPr="003F061E">
        <w:rPr>
          <w:rFonts w:cs="Times New Roman"/>
        </w:rPr>
        <w:t>Внесение изменений (переоборудования), без письменного согласование с изготовителем (поставщиком)</w:t>
      </w:r>
    </w:p>
    <w:p w14:paraId="68C097E4" w14:textId="77777777" w:rsidR="007053FE" w:rsidRPr="003F061E" w:rsidRDefault="007053FE" w:rsidP="007053FE">
      <w:pPr>
        <w:pStyle w:val="af"/>
        <w:numPr>
          <w:ilvl w:val="0"/>
          <w:numId w:val="13"/>
        </w:numPr>
        <w:ind w:left="284"/>
        <w:jc w:val="both"/>
        <w:rPr>
          <w:rFonts w:cs="Times New Roman"/>
        </w:rPr>
      </w:pPr>
      <w:r w:rsidRPr="003F061E">
        <w:rPr>
          <w:rFonts w:cs="Times New Roman"/>
        </w:rPr>
        <w:t>Нарушение правил эксплуатации шкафа управления</w:t>
      </w:r>
    </w:p>
    <w:p w14:paraId="3F900788" w14:textId="77777777" w:rsidR="007053FE" w:rsidRDefault="007053FE" w:rsidP="007053FE">
      <w:pPr>
        <w:pStyle w:val="af"/>
        <w:numPr>
          <w:ilvl w:val="0"/>
          <w:numId w:val="13"/>
        </w:numPr>
        <w:ind w:left="284"/>
        <w:jc w:val="both"/>
        <w:rPr>
          <w:rFonts w:cs="Times New Roman"/>
        </w:rPr>
      </w:pPr>
      <w:r w:rsidRPr="003F061E">
        <w:rPr>
          <w:rFonts w:cs="Times New Roman"/>
        </w:rPr>
        <w:t>Детали имеют повреждения, возникшие вследствие ошибок при эксплуатации, небрежности, ненадлежащего содержания и хранения</w:t>
      </w:r>
    </w:p>
    <w:p w14:paraId="137DAFFF" w14:textId="77777777" w:rsidR="007053FE" w:rsidRPr="008334F1" w:rsidRDefault="007053FE" w:rsidP="007053FE">
      <w:pPr>
        <w:pStyle w:val="af"/>
        <w:numPr>
          <w:ilvl w:val="0"/>
          <w:numId w:val="13"/>
        </w:numPr>
        <w:ind w:left="284"/>
        <w:jc w:val="both"/>
        <w:rPr>
          <w:szCs w:val="24"/>
        </w:rPr>
      </w:pPr>
      <w:r>
        <w:rPr>
          <w:szCs w:val="24"/>
        </w:rPr>
        <w:t>О</w:t>
      </w:r>
      <w:r w:rsidRPr="008334F1">
        <w:rPr>
          <w:szCs w:val="24"/>
        </w:rPr>
        <w:t>борудование, на котором заводской номер удален или изменен (поврежден, не читаем).</w:t>
      </w:r>
    </w:p>
    <w:p w14:paraId="57D576F8" w14:textId="77777777" w:rsidR="007053FE" w:rsidRPr="003F061E" w:rsidRDefault="007053FE" w:rsidP="007053FE">
      <w:pPr>
        <w:pStyle w:val="af"/>
        <w:numPr>
          <w:ilvl w:val="0"/>
          <w:numId w:val="13"/>
        </w:numPr>
        <w:ind w:left="284"/>
        <w:jc w:val="both"/>
        <w:rPr>
          <w:rFonts w:cs="Times New Roman"/>
        </w:rPr>
      </w:pPr>
    </w:p>
    <w:p w14:paraId="3341DDD0" w14:textId="77777777" w:rsidR="007053FE" w:rsidRPr="003F061E" w:rsidRDefault="007053FE" w:rsidP="007053FE">
      <w:pPr>
        <w:ind w:firstLine="709"/>
        <w:jc w:val="both"/>
        <w:rPr>
          <w:rFonts w:cs="Times New Roman"/>
        </w:rPr>
      </w:pPr>
      <w:r w:rsidRPr="003F061E">
        <w:rPr>
          <w:rFonts w:cs="Times New Roman"/>
        </w:rPr>
        <w:t xml:space="preserve">Гарантия на </w:t>
      </w:r>
      <w:r>
        <w:rPr>
          <w:rFonts w:cs="Times New Roman"/>
        </w:rPr>
        <w:t>АСО</w:t>
      </w:r>
      <w:r w:rsidRPr="003F061E">
        <w:rPr>
          <w:rFonts w:cs="Times New Roman"/>
        </w:rPr>
        <w:t xml:space="preserve"> не включает в себя техническое обслуживание оборудования в течении гарантийного срока. Покупатель в течении гарантийного срока не должен самостоятельно производить ремонт без специального разрешения изготовителя (поставщика).</w:t>
      </w:r>
    </w:p>
    <w:p w14:paraId="00E7469D" w14:textId="77777777" w:rsidR="007053FE" w:rsidRPr="003F061E" w:rsidRDefault="007053FE" w:rsidP="007053FE">
      <w:pPr>
        <w:ind w:firstLine="709"/>
        <w:jc w:val="both"/>
        <w:rPr>
          <w:rFonts w:cs="Times New Roman"/>
        </w:rPr>
      </w:pPr>
      <w:r w:rsidRPr="003F061E">
        <w:rPr>
          <w:rFonts w:cs="Times New Roman"/>
        </w:rPr>
        <w:t xml:space="preserve">Покупатель обязан уведомить Поставщика о выявленных дефектах и предоставить Поставщику возможность произвести их констатацию. </w:t>
      </w:r>
    </w:p>
    <w:p w14:paraId="438CA48A" w14:textId="77777777" w:rsidR="007053FE" w:rsidRPr="003F061E" w:rsidRDefault="007053FE" w:rsidP="007053FE">
      <w:pPr>
        <w:ind w:firstLine="709"/>
        <w:jc w:val="both"/>
        <w:rPr>
          <w:rFonts w:cs="Times New Roman"/>
        </w:rPr>
      </w:pPr>
      <w:r w:rsidRPr="003F061E">
        <w:rPr>
          <w:rFonts w:cs="Times New Roman"/>
        </w:rPr>
        <w:t>В случае выхода оборудования из строя, его демонтаж осуществляется только после проверки оборудования на месте монтажа представителем поставщика или, при невозможности выезда на объект, по согласованию с поставщиком, только после получения и рассмотрения последним акта-рекламации с подробным описанием гарантийного случая. После проверки на объекте, дополнительная проверка оборудования или его частей осуществляется только на ремонтной базе поставщика. Поставка новых узлов, частей или агрегатов, осуществляется поставщиком на условиях поставки, в дополнительно согласованные сроки. В случае замены или поставки новых узлов, частей и агрегатов, сроки гарантии на данное оборудование прежними. Детали, снятые и замененные в течении гарантийного срока, являются собственностью Поставщика.</w:t>
      </w:r>
    </w:p>
    <w:p w14:paraId="0591221F" w14:textId="77777777" w:rsidR="00A73E07" w:rsidRDefault="007053FE" w:rsidP="007053FE">
      <w:pPr>
        <w:ind w:firstLine="709"/>
        <w:jc w:val="both"/>
        <w:rPr>
          <w:rFonts w:cs="Times New Roman"/>
        </w:rPr>
      </w:pPr>
      <w:r w:rsidRPr="003F061E">
        <w:rPr>
          <w:rFonts w:cs="Times New Roman"/>
        </w:rPr>
        <w:t>Поставщик не несет ответственность за прямой или косвенный ущерб, причиненный вследствие выхода оборудования из строя, исключается ответственность за ущерб, возникший при неправильном монтаже, подключении электрооборудования или его неправильном обслуживании. Расходы по демонтажу на месте и транспортные расходы по доставке заменяемых деталей несет Покупатель</w:t>
      </w:r>
    </w:p>
    <w:p w14:paraId="2BD6B1FD" w14:textId="77777777" w:rsidR="00A73E07" w:rsidRDefault="00A73E07">
      <w:pPr>
        <w:rPr>
          <w:rFonts w:cs="Times New Roman"/>
        </w:rPr>
      </w:pPr>
      <w:r>
        <w:rPr>
          <w:rFonts w:cs="Times New Roman"/>
        </w:rPr>
        <w:br w:type="page"/>
      </w:r>
    </w:p>
    <w:p w14:paraId="66770FA0" w14:textId="77777777" w:rsidR="00C4498B" w:rsidRDefault="007053FE" w:rsidP="00652D9E">
      <w:pPr>
        <w:pStyle w:val="1"/>
        <w:rPr>
          <w:shd w:val="clear" w:color="auto" w:fill="FFFFFF"/>
        </w:rPr>
      </w:pPr>
      <w:bookmarkStart w:id="24" w:name="_Toc37410586"/>
      <w:bookmarkStart w:id="25" w:name="_Toc127767901"/>
      <w:r>
        <w:rPr>
          <w:shd w:val="clear" w:color="auto" w:fill="FFFFFF"/>
        </w:rPr>
        <w:lastRenderedPageBreak/>
        <w:t>9</w:t>
      </w:r>
      <w:r w:rsidR="00652D9E">
        <w:rPr>
          <w:shd w:val="clear" w:color="auto" w:fill="FFFFFF"/>
        </w:rPr>
        <w:t xml:space="preserve">. </w:t>
      </w:r>
      <w:r w:rsidR="00C4498B">
        <w:rPr>
          <w:shd w:val="clear" w:color="auto" w:fill="FFFFFF"/>
        </w:rPr>
        <w:t>Свидетельство об упаковывании</w:t>
      </w:r>
      <w:bookmarkEnd w:id="24"/>
      <w:bookmarkEnd w:id="25"/>
    </w:p>
    <w:p w14:paraId="009F495E" w14:textId="77777777" w:rsidR="00C4498B" w:rsidRPr="007C109D" w:rsidRDefault="00A73E07" w:rsidP="00652D9E">
      <w:pPr>
        <w:spacing w:after="120"/>
        <w:jc w:val="both"/>
        <w:rPr>
          <w:rFonts w:cs="Times New Roman"/>
          <w:color w:val="2D2D2D"/>
          <w:spacing w:val="2"/>
          <w:szCs w:val="24"/>
          <w:shd w:val="clear" w:color="auto" w:fill="FFFFFF"/>
        </w:rPr>
      </w:pPr>
      <w:r w:rsidRPr="00A73E07">
        <w:rPr>
          <w:rFonts w:cs="Times New Roman"/>
          <w:color w:val="000000" w:themeColor="text1"/>
          <w:spacing w:val="2"/>
          <w:szCs w:val="24"/>
          <w:shd w:val="clear" w:color="auto" w:fill="FFFFFF"/>
        </w:rPr>
        <w:t xml:space="preserve">Аспирационная система очистки </w:t>
      </w:r>
      <w:r>
        <w:rPr>
          <w:rFonts w:cs="Times New Roman"/>
          <w:color w:val="000000" w:themeColor="text1"/>
          <w:spacing w:val="2"/>
          <w:szCs w:val="24"/>
          <w:shd w:val="clear" w:color="auto" w:fill="FFFFFF"/>
        </w:rPr>
        <w:t>АСО.</w:t>
      </w:r>
      <w:r w:rsidR="007C109D" w:rsidRPr="007C109D">
        <w:rPr>
          <w:rFonts w:cs="Times New Roman"/>
          <w:color w:val="000000" w:themeColor="text1"/>
          <w:spacing w:val="2"/>
          <w:szCs w:val="24"/>
          <w:shd w:val="clear" w:color="auto" w:fill="FFFFFF"/>
        </w:rPr>
        <w:t>3</w:t>
      </w:r>
    </w:p>
    <w:p w14:paraId="79CE3F43" w14:textId="77777777" w:rsidR="00C4498B" w:rsidRPr="00BE00E1" w:rsidRDefault="00C4498B" w:rsidP="00652D9E">
      <w:pPr>
        <w:jc w:val="both"/>
        <w:rPr>
          <w:color w:val="000000" w:themeColor="text1"/>
        </w:rPr>
      </w:pPr>
      <w:r w:rsidRPr="00BE00E1">
        <w:rPr>
          <w:color w:val="000000" w:themeColor="text1"/>
        </w:rPr>
        <w:t>Упакован предприятием ООО «</w:t>
      </w:r>
      <w:proofErr w:type="spellStart"/>
      <w:r w:rsidR="00652D9E">
        <w:rPr>
          <w:color w:val="000000" w:themeColor="text1"/>
        </w:rPr>
        <w:t>Интэгрус</w:t>
      </w:r>
      <w:proofErr w:type="spellEnd"/>
      <w:r w:rsidRPr="00BE00E1">
        <w:rPr>
          <w:color w:val="000000" w:themeColor="text1"/>
        </w:rPr>
        <w:t>» согласно требованиям, предусмотренным в действующей технической документации.</w:t>
      </w:r>
    </w:p>
    <w:p w14:paraId="785DDC4F" w14:textId="77777777" w:rsidR="00C4498B" w:rsidRPr="00BE00E1" w:rsidRDefault="00C4498B" w:rsidP="00652D9E">
      <w:pPr>
        <w:spacing w:after="0"/>
        <w:jc w:val="both"/>
        <w:rPr>
          <w:color w:val="000000" w:themeColor="text1"/>
        </w:rPr>
      </w:pPr>
      <w:r w:rsidRPr="00BE00E1">
        <w:rPr>
          <w:color w:val="000000" w:themeColor="text1"/>
        </w:rPr>
        <w:t>_______________</w:t>
      </w:r>
      <w:r w:rsidRPr="00BE00E1">
        <w:rPr>
          <w:color w:val="000000" w:themeColor="text1"/>
        </w:rPr>
        <w:tab/>
        <w:t xml:space="preserve">     _________________</w:t>
      </w:r>
      <w:r w:rsidRPr="00BE00E1">
        <w:rPr>
          <w:color w:val="000000" w:themeColor="text1"/>
        </w:rPr>
        <w:tab/>
        <w:t xml:space="preserve">  _______________</w:t>
      </w:r>
    </w:p>
    <w:p w14:paraId="43D9A887" w14:textId="77777777" w:rsidR="00C4498B" w:rsidRPr="00BE00E1" w:rsidRDefault="00C4498B" w:rsidP="00652D9E">
      <w:pPr>
        <w:jc w:val="both"/>
        <w:rPr>
          <w:color w:val="000000" w:themeColor="text1"/>
        </w:rPr>
      </w:pPr>
      <w:r w:rsidRPr="00BE00E1">
        <w:rPr>
          <w:color w:val="000000" w:themeColor="text1"/>
          <w:sz w:val="16"/>
          <w:szCs w:val="16"/>
        </w:rPr>
        <w:t xml:space="preserve">       Должность </w:t>
      </w:r>
      <w:r w:rsidRPr="00BE00E1">
        <w:rPr>
          <w:color w:val="000000" w:themeColor="text1"/>
          <w:sz w:val="16"/>
          <w:szCs w:val="16"/>
        </w:rPr>
        <w:tab/>
      </w:r>
      <w:r w:rsidRPr="00BE00E1">
        <w:rPr>
          <w:color w:val="000000" w:themeColor="text1"/>
          <w:sz w:val="16"/>
          <w:szCs w:val="16"/>
        </w:rPr>
        <w:tab/>
      </w:r>
      <w:r w:rsidRPr="00BE00E1">
        <w:rPr>
          <w:color w:val="000000" w:themeColor="text1"/>
          <w:sz w:val="16"/>
          <w:szCs w:val="16"/>
        </w:rPr>
        <w:tab/>
        <w:t>Личная подпись</w:t>
      </w:r>
      <w:r w:rsidRPr="00BE00E1">
        <w:rPr>
          <w:color w:val="000000" w:themeColor="text1"/>
          <w:sz w:val="16"/>
          <w:szCs w:val="16"/>
        </w:rPr>
        <w:tab/>
      </w:r>
      <w:r w:rsidRPr="00BE00E1">
        <w:rPr>
          <w:color w:val="000000" w:themeColor="text1"/>
          <w:sz w:val="16"/>
          <w:szCs w:val="16"/>
        </w:rPr>
        <w:tab/>
      </w:r>
      <w:r w:rsidRPr="00BE00E1">
        <w:rPr>
          <w:color w:val="000000" w:themeColor="text1"/>
          <w:sz w:val="16"/>
          <w:szCs w:val="16"/>
        </w:rPr>
        <w:tab/>
        <w:t>Расшифровка</w:t>
      </w:r>
      <w:r w:rsidRPr="00BE00E1">
        <w:rPr>
          <w:color w:val="000000" w:themeColor="text1"/>
        </w:rPr>
        <w:t xml:space="preserve"> </w:t>
      </w:r>
    </w:p>
    <w:p w14:paraId="10231731" w14:textId="77777777" w:rsidR="00C4498B" w:rsidRPr="00BE00E1" w:rsidRDefault="00C4498B" w:rsidP="00652D9E">
      <w:pPr>
        <w:spacing w:after="0"/>
        <w:jc w:val="both"/>
        <w:rPr>
          <w:color w:val="000000" w:themeColor="text1"/>
        </w:rPr>
      </w:pPr>
      <w:r w:rsidRPr="00BE00E1">
        <w:rPr>
          <w:color w:val="000000" w:themeColor="text1"/>
        </w:rPr>
        <w:t>____________</w:t>
      </w:r>
    </w:p>
    <w:p w14:paraId="2D3D659B" w14:textId="77777777" w:rsidR="00C4498B" w:rsidRPr="00BE00E1" w:rsidRDefault="00C4498B" w:rsidP="00652D9E">
      <w:pPr>
        <w:spacing w:after="0"/>
        <w:jc w:val="both"/>
        <w:rPr>
          <w:color w:val="000000" w:themeColor="text1"/>
          <w:sz w:val="16"/>
          <w:szCs w:val="16"/>
        </w:rPr>
      </w:pPr>
      <w:r w:rsidRPr="00BE00E1">
        <w:rPr>
          <w:color w:val="000000" w:themeColor="text1"/>
          <w:sz w:val="16"/>
          <w:szCs w:val="16"/>
        </w:rPr>
        <w:t>Год, месяц, дата</w:t>
      </w:r>
    </w:p>
    <w:p w14:paraId="276FA4A1" w14:textId="77777777" w:rsidR="00C4498B" w:rsidRPr="00652D9E" w:rsidRDefault="00A73E07" w:rsidP="00652D9E">
      <w:pPr>
        <w:pStyle w:val="1"/>
        <w:rPr>
          <w:rStyle w:val="10"/>
          <w:b/>
        </w:rPr>
      </w:pPr>
      <w:bookmarkStart w:id="26" w:name="_Toc37410587"/>
      <w:bookmarkStart w:id="27" w:name="_Toc127767902"/>
      <w:r>
        <w:rPr>
          <w:rStyle w:val="10"/>
          <w:b/>
        </w:rPr>
        <w:t>10</w:t>
      </w:r>
      <w:r w:rsidR="00652D9E" w:rsidRPr="00652D9E">
        <w:rPr>
          <w:rStyle w:val="10"/>
          <w:b/>
        </w:rPr>
        <w:t xml:space="preserve">. </w:t>
      </w:r>
      <w:r w:rsidR="00C4498B" w:rsidRPr="00652D9E">
        <w:rPr>
          <w:rStyle w:val="10"/>
          <w:b/>
        </w:rPr>
        <w:t>Свидетельство о приемке</w:t>
      </w:r>
      <w:bookmarkEnd w:id="26"/>
      <w:bookmarkEnd w:id="27"/>
    </w:p>
    <w:p w14:paraId="010B8C9C" w14:textId="77777777" w:rsidR="00C4498B" w:rsidRDefault="00C4498B" w:rsidP="00652D9E">
      <w:pPr>
        <w:jc w:val="both"/>
      </w:pPr>
    </w:p>
    <w:p w14:paraId="331DE12A" w14:textId="77777777" w:rsidR="00652D9E" w:rsidRPr="007C109D" w:rsidRDefault="00A73E07" w:rsidP="00652D9E">
      <w:pPr>
        <w:spacing w:after="120"/>
        <w:jc w:val="both"/>
        <w:rPr>
          <w:rFonts w:cs="Times New Roman"/>
          <w:color w:val="2D2D2D"/>
          <w:spacing w:val="2"/>
          <w:szCs w:val="24"/>
          <w:shd w:val="clear" w:color="auto" w:fill="FFFFFF"/>
        </w:rPr>
      </w:pPr>
      <w:r w:rsidRPr="00A73E07">
        <w:rPr>
          <w:rFonts w:cs="Times New Roman"/>
          <w:color w:val="000000" w:themeColor="text1"/>
          <w:spacing w:val="2"/>
          <w:szCs w:val="24"/>
          <w:shd w:val="clear" w:color="auto" w:fill="FFFFFF"/>
        </w:rPr>
        <w:t xml:space="preserve">Аспирационная система очистки </w:t>
      </w:r>
      <w:r>
        <w:rPr>
          <w:rFonts w:cs="Times New Roman"/>
          <w:color w:val="000000" w:themeColor="text1"/>
          <w:spacing w:val="2"/>
          <w:szCs w:val="24"/>
          <w:shd w:val="clear" w:color="auto" w:fill="FFFFFF"/>
        </w:rPr>
        <w:t>АСО.</w:t>
      </w:r>
      <w:r w:rsidR="007C109D" w:rsidRPr="007C109D">
        <w:rPr>
          <w:rFonts w:cs="Times New Roman"/>
          <w:color w:val="000000" w:themeColor="text1"/>
          <w:spacing w:val="2"/>
          <w:szCs w:val="24"/>
          <w:shd w:val="clear" w:color="auto" w:fill="FFFFFF"/>
        </w:rPr>
        <w:t>3</w:t>
      </w:r>
    </w:p>
    <w:p w14:paraId="1C53CD58" w14:textId="77777777" w:rsidR="00C4498B" w:rsidRPr="007C109D" w:rsidRDefault="00095775" w:rsidP="00652D9E">
      <w:pPr>
        <w:jc w:val="both"/>
        <w:rPr>
          <w:rFonts w:cs="Times New Roman"/>
          <w:color w:val="FF0000"/>
          <w:spacing w:val="2"/>
          <w:szCs w:val="24"/>
          <w:shd w:val="clear" w:color="auto" w:fill="FFFFFF"/>
        </w:rPr>
      </w:pPr>
      <w:r w:rsidRPr="00095775">
        <w:rPr>
          <w:rFonts w:cs="Times New Roman"/>
          <w:color w:val="000000" w:themeColor="text1"/>
          <w:spacing w:val="2"/>
          <w:szCs w:val="24"/>
          <w:shd w:val="clear" w:color="auto" w:fill="FFFFFF"/>
          <w:lang w:val="en-US"/>
        </w:rPr>
        <w:t>SN</w:t>
      </w:r>
      <w:r w:rsidRPr="00095775">
        <w:rPr>
          <w:rFonts w:cs="Times New Roman"/>
          <w:color w:val="000000" w:themeColor="text1"/>
          <w:spacing w:val="2"/>
          <w:szCs w:val="24"/>
          <w:shd w:val="clear" w:color="auto" w:fill="FFFFFF"/>
        </w:rPr>
        <w:t>-008.0000</w:t>
      </w:r>
      <w:r w:rsidR="007C109D" w:rsidRPr="007C109D">
        <w:rPr>
          <w:rFonts w:cs="Times New Roman"/>
          <w:color w:val="000000" w:themeColor="text1"/>
          <w:spacing w:val="2"/>
          <w:szCs w:val="24"/>
          <w:shd w:val="clear" w:color="auto" w:fill="FFFFFF"/>
        </w:rPr>
        <w:t>8</w:t>
      </w:r>
    </w:p>
    <w:p w14:paraId="55F97A14" w14:textId="77777777" w:rsidR="00C4498B" w:rsidRDefault="00C4498B" w:rsidP="00652D9E">
      <w:pPr>
        <w:jc w:val="both"/>
      </w:pPr>
      <w:r w:rsidRPr="00BE00E1">
        <w:rPr>
          <w:color w:val="000000" w:themeColor="text1"/>
        </w:rPr>
        <w:t>Принят в соответствии с обязательными требованиями государственных стандартов и действующей технической документацией и признан годным для эксплуатации</w:t>
      </w:r>
      <w:r>
        <w:t>.</w:t>
      </w:r>
    </w:p>
    <w:p w14:paraId="5ECD2FF0" w14:textId="77777777" w:rsidR="00C4498B" w:rsidRDefault="00C4498B" w:rsidP="00652D9E">
      <w:pPr>
        <w:spacing w:after="0"/>
        <w:jc w:val="both"/>
      </w:pPr>
      <w:r>
        <w:br/>
        <w:t>_______________</w:t>
      </w:r>
      <w:r>
        <w:tab/>
        <w:t xml:space="preserve">     _________________</w:t>
      </w:r>
      <w:r>
        <w:tab/>
        <w:t xml:space="preserve">  _______________</w:t>
      </w:r>
    </w:p>
    <w:p w14:paraId="00B4E41B" w14:textId="77777777" w:rsidR="00C4498B" w:rsidRDefault="00C4498B" w:rsidP="00652D9E">
      <w:pPr>
        <w:jc w:val="both"/>
      </w:pPr>
      <w:r>
        <w:rPr>
          <w:sz w:val="16"/>
          <w:szCs w:val="16"/>
        </w:rPr>
        <w:t xml:space="preserve">       </w:t>
      </w:r>
      <w:r w:rsidRPr="00FE31E1">
        <w:rPr>
          <w:sz w:val="16"/>
          <w:szCs w:val="16"/>
        </w:rPr>
        <w:t xml:space="preserve">Должность </w:t>
      </w:r>
      <w:r w:rsidRPr="00FE31E1">
        <w:rPr>
          <w:sz w:val="16"/>
          <w:szCs w:val="16"/>
        </w:rPr>
        <w:tab/>
      </w:r>
      <w:r w:rsidRPr="00FE31E1">
        <w:rPr>
          <w:sz w:val="16"/>
          <w:szCs w:val="16"/>
        </w:rPr>
        <w:tab/>
      </w:r>
      <w:r w:rsidRPr="00FE31E1">
        <w:rPr>
          <w:sz w:val="16"/>
          <w:szCs w:val="16"/>
        </w:rPr>
        <w:tab/>
        <w:t>Личная подпись</w:t>
      </w:r>
      <w:r w:rsidRPr="00FE31E1">
        <w:rPr>
          <w:sz w:val="16"/>
          <w:szCs w:val="16"/>
        </w:rPr>
        <w:tab/>
      </w:r>
      <w:r w:rsidRPr="00FE31E1">
        <w:rPr>
          <w:sz w:val="16"/>
          <w:szCs w:val="16"/>
        </w:rPr>
        <w:tab/>
      </w:r>
      <w:r w:rsidRPr="00FE31E1">
        <w:rPr>
          <w:sz w:val="16"/>
          <w:szCs w:val="16"/>
        </w:rPr>
        <w:tab/>
        <w:t>Расшифровка</w:t>
      </w:r>
      <w:r>
        <w:t xml:space="preserve"> </w:t>
      </w:r>
    </w:p>
    <w:p w14:paraId="369F9216" w14:textId="77777777" w:rsidR="00C4498B" w:rsidRDefault="00C4498B" w:rsidP="00652D9E">
      <w:pPr>
        <w:spacing w:after="0"/>
        <w:jc w:val="both"/>
      </w:pPr>
      <w:r>
        <w:br/>
        <w:t>____________</w:t>
      </w:r>
    </w:p>
    <w:p w14:paraId="22B42B44" w14:textId="77777777" w:rsidR="00C4498B" w:rsidRPr="00FE31E1" w:rsidRDefault="00C4498B" w:rsidP="00652D9E">
      <w:pPr>
        <w:spacing w:after="0"/>
        <w:jc w:val="both"/>
        <w:rPr>
          <w:sz w:val="16"/>
          <w:szCs w:val="16"/>
        </w:rPr>
      </w:pPr>
      <w:r>
        <w:rPr>
          <w:sz w:val="16"/>
          <w:szCs w:val="16"/>
        </w:rPr>
        <w:t>Год, месяц, дата</w:t>
      </w:r>
    </w:p>
    <w:p w14:paraId="74EC8367" w14:textId="77777777" w:rsidR="00C4498B" w:rsidRDefault="00A73E07" w:rsidP="00652D9E">
      <w:pPr>
        <w:pStyle w:val="1"/>
      </w:pPr>
      <w:bookmarkStart w:id="28" w:name="_Toc127767903"/>
      <w:bookmarkStart w:id="29" w:name="_Toc37410588"/>
      <w:r>
        <w:t>11</w:t>
      </w:r>
      <w:r w:rsidR="00652D9E">
        <w:t xml:space="preserve">. </w:t>
      </w:r>
      <w:r w:rsidR="00C4498B">
        <w:t>З</w:t>
      </w:r>
      <w:r w:rsidR="00C4498B" w:rsidRPr="00505451">
        <w:t>аметки по эксплуатации</w:t>
      </w:r>
      <w:bookmarkEnd w:id="28"/>
      <w:r w:rsidR="00C4498B" w:rsidRPr="00505451">
        <w:t xml:space="preserve"> </w:t>
      </w:r>
      <w:bookmarkEnd w:id="29"/>
    </w:p>
    <w:tbl>
      <w:tblPr>
        <w:tblStyle w:val="a8"/>
        <w:tblW w:w="10060" w:type="dxa"/>
        <w:tblLook w:val="04A0" w:firstRow="1" w:lastRow="0" w:firstColumn="1" w:lastColumn="0" w:noHBand="0" w:noVBand="1"/>
      </w:tblPr>
      <w:tblGrid>
        <w:gridCol w:w="10060"/>
      </w:tblGrid>
      <w:tr w:rsidR="00652D9E" w14:paraId="36198BFA" w14:textId="77777777" w:rsidTr="00DB704D">
        <w:trPr>
          <w:trHeight w:val="950"/>
        </w:trPr>
        <w:tc>
          <w:tcPr>
            <w:tcW w:w="10060" w:type="dxa"/>
          </w:tcPr>
          <w:p w14:paraId="3079ECFF" w14:textId="77777777" w:rsidR="00652D9E" w:rsidRDefault="00652D9E" w:rsidP="00A73E07">
            <w:pPr>
              <w:tabs>
                <w:tab w:val="left" w:pos="0"/>
              </w:tabs>
              <w:jc w:val="center"/>
              <w:rPr>
                <w:rFonts w:ascii="Times New Roman" w:hAnsi="Times New Roman" w:cs="Times New Roman"/>
                <w:b/>
                <w:i/>
                <w:color w:val="000000"/>
                <w:spacing w:val="-2"/>
                <w:sz w:val="26"/>
                <w:szCs w:val="26"/>
                <w:lang w:val="uk-UA"/>
              </w:rPr>
            </w:pPr>
            <w:r>
              <w:rPr>
                <w:rFonts w:cs="Times New Roman"/>
                <w:noProof/>
                <w:color w:val="000000"/>
                <w:spacing w:val="-2"/>
                <w:szCs w:val="26"/>
                <w:lang w:eastAsia="ru-RU"/>
              </w:rPr>
              <w:drawing>
                <wp:anchor distT="0" distB="0" distL="114300" distR="114300" simplePos="0" relativeHeight="251683840" behindDoc="1" locked="0" layoutInCell="1" allowOverlap="1" wp14:anchorId="1BBA88AE" wp14:editId="5E1A2911">
                  <wp:simplePos x="0" y="0"/>
                  <wp:positionH relativeFrom="column">
                    <wp:posOffset>0</wp:posOffset>
                  </wp:positionH>
                  <wp:positionV relativeFrom="paragraph">
                    <wp:posOffset>196586</wp:posOffset>
                  </wp:positionV>
                  <wp:extent cx="582591" cy="526211"/>
                  <wp:effectExtent l="0" t="0" r="8255" b="762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larm_grey-11.png"/>
                          <pic:cNvPicPr/>
                        </pic:nvPicPr>
                        <pic:blipFill>
                          <a:blip r:embed="rId8">
                            <a:extLst>
                              <a:ext uri="{28A0092B-C50C-407E-A947-70E740481C1C}">
                                <a14:useLocalDpi xmlns:a14="http://schemas.microsoft.com/office/drawing/2010/main" val="0"/>
                              </a:ext>
                            </a:extLst>
                          </a:blip>
                          <a:stretch>
                            <a:fillRect/>
                          </a:stretch>
                        </pic:blipFill>
                        <pic:spPr>
                          <a:xfrm>
                            <a:off x="0" y="0"/>
                            <a:ext cx="582591" cy="526211"/>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i/>
                <w:color w:val="000000"/>
                <w:spacing w:val="-2"/>
                <w:sz w:val="26"/>
                <w:szCs w:val="26"/>
                <w:lang w:val="uk-UA"/>
              </w:rPr>
              <w:t>ВНИМАНИЕ!</w:t>
            </w:r>
          </w:p>
          <w:p w14:paraId="5085BFBD" w14:textId="77777777" w:rsidR="00652D9E" w:rsidRPr="00012CC9" w:rsidRDefault="00652D9E" w:rsidP="00A73E07">
            <w:pPr>
              <w:jc w:val="both"/>
              <w:rPr>
                <w:rFonts w:ascii="Times New Roman" w:hAnsi="Times New Roman" w:cs="Times New Roman"/>
                <w:i/>
                <w:sz w:val="26"/>
                <w:szCs w:val="26"/>
              </w:rPr>
            </w:pPr>
            <w:r w:rsidRPr="00414288">
              <w:rPr>
                <w:rFonts w:ascii="Times New Roman" w:hAnsi="Times New Roman" w:cs="Times New Roman"/>
                <w:bCs/>
                <w:i/>
                <w:spacing w:val="2"/>
                <w:sz w:val="26"/>
                <w:szCs w:val="26"/>
              </w:rPr>
              <w:t xml:space="preserve">Любое использование </w:t>
            </w:r>
            <w:r w:rsidR="00A73E07">
              <w:rPr>
                <w:rFonts w:ascii="Times New Roman" w:hAnsi="Times New Roman" w:cs="Times New Roman"/>
                <w:bCs/>
                <w:i/>
                <w:spacing w:val="2"/>
                <w:sz w:val="26"/>
                <w:szCs w:val="26"/>
              </w:rPr>
              <w:t>АСО</w:t>
            </w:r>
            <w:r w:rsidRPr="00414288">
              <w:rPr>
                <w:rFonts w:ascii="Times New Roman" w:hAnsi="Times New Roman" w:cs="Times New Roman"/>
                <w:bCs/>
                <w:i/>
                <w:spacing w:val="2"/>
                <w:sz w:val="26"/>
                <w:szCs w:val="26"/>
              </w:rPr>
              <w:t xml:space="preserve"> в иных случаях, не оговоренных выше,</w:t>
            </w:r>
            <w:r w:rsidR="00A73E07">
              <w:rPr>
                <w:rFonts w:ascii="Times New Roman" w:hAnsi="Times New Roman" w:cs="Times New Roman"/>
                <w:bCs/>
                <w:i/>
                <w:spacing w:val="2"/>
                <w:sz w:val="26"/>
                <w:szCs w:val="26"/>
              </w:rPr>
              <w:t xml:space="preserve"> </w:t>
            </w:r>
            <w:r w:rsidRPr="00414288">
              <w:rPr>
                <w:rFonts w:ascii="Times New Roman" w:hAnsi="Times New Roman" w:cs="Times New Roman"/>
                <w:bCs/>
                <w:i/>
                <w:spacing w:val="2"/>
                <w:sz w:val="26"/>
                <w:szCs w:val="26"/>
              </w:rPr>
              <w:t>требует письменного разрешения производителя, в противном случае мы снимаем с себя ответственность по предоставлению гарантий.</w:t>
            </w:r>
          </w:p>
        </w:tc>
      </w:tr>
    </w:tbl>
    <w:p w14:paraId="0D1BD941" w14:textId="77777777" w:rsidR="00652D9E" w:rsidRDefault="00652D9E" w:rsidP="00652D9E">
      <w:pPr>
        <w:jc w:val="both"/>
        <w:rPr>
          <w:rFonts w:cs="Times New Roman"/>
          <w:color w:val="2D2D2D"/>
          <w:spacing w:val="2"/>
          <w:szCs w:val="24"/>
          <w:shd w:val="clear" w:color="auto" w:fill="FFFFFF"/>
        </w:rPr>
      </w:pPr>
    </w:p>
    <w:p w14:paraId="006A4784" w14:textId="77777777" w:rsidR="00C4498B" w:rsidRPr="00DD0A55" w:rsidRDefault="00652D9E" w:rsidP="00652D9E">
      <w:pPr>
        <w:pStyle w:val="2"/>
        <w:rPr>
          <w:shd w:val="clear" w:color="auto" w:fill="FFFFFF"/>
        </w:rPr>
      </w:pPr>
      <w:bookmarkStart w:id="30" w:name="_Toc127767904"/>
      <w:r>
        <w:rPr>
          <w:shd w:val="clear" w:color="auto" w:fill="FFFFFF"/>
        </w:rPr>
        <w:t>9.1</w:t>
      </w:r>
      <w:r w:rsidR="00C4498B" w:rsidRPr="00DD0A55">
        <w:rPr>
          <w:shd w:val="clear" w:color="auto" w:fill="FFFFFF"/>
        </w:rPr>
        <w:t xml:space="preserve"> Техника безопасности</w:t>
      </w:r>
      <w:bookmarkEnd w:id="30"/>
    </w:p>
    <w:p w14:paraId="08464F93" w14:textId="77777777" w:rsidR="00C4498B" w:rsidRPr="00DD0A55" w:rsidRDefault="00C4498B" w:rsidP="00652D9E">
      <w:pPr>
        <w:jc w:val="both"/>
        <w:rPr>
          <w:rFonts w:cs="Times New Roman"/>
          <w:color w:val="2D2D2D"/>
          <w:spacing w:val="2"/>
          <w:szCs w:val="24"/>
          <w:shd w:val="clear" w:color="auto" w:fill="FFFFFF"/>
        </w:rPr>
      </w:pPr>
      <w:r w:rsidRPr="00652D9E">
        <w:rPr>
          <w:rFonts w:cs="Times New Roman"/>
          <w:spacing w:val="2"/>
          <w:szCs w:val="24"/>
          <w:shd w:val="clear" w:color="auto" w:fill="FFFFFF"/>
        </w:rPr>
        <w:t>ЗАПРЕЩЕНО</w:t>
      </w:r>
      <w:r w:rsidRPr="00DD0A55">
        <w:rPr>
          <w:rFonts w:cs="Times New Roman"/>
          <w:color w:val="2D2D2D"/>
          <w:spacing w:val="2"/>
          <w:szCs w:val="24"/>
          <w:shd w:val="clear" w:color="auto" w:fill="FFFFFF"/>
        </w:rPr>
        <w:t>:</w:t>
      </w:r>
    </w:p>
    <w:p w14:paraId="0C676BDC"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t xml:space="preserve">Во время работы </w:t>
      </w:r>
      <w:r w:rsidR="00A73E07">
        <w:rPr>
          <w:rFonts w:cs="Times New Roman"/>
          <w:spacing w:val="2"/>
          <w:szCs w:val="24"/>
          <w:shd w:val="clear" w:color="auto" w:fill="FFFFFF"/>
        </w:rPr>
        <w:t>АСО</w:t>
      </w:r>
      <w:r w:rsidR="00A73E07" w:rsidRPr="00652D9E">
        <w:rPr>
          <w:rFonts w:cs="Times New Roman"/>
          <w:spacing w:val="2"/>
          <w:szCs w:val="24"/>
          <w:shd w:val="clear" w:color="auto" w:fill="FFFFFF"/>
        </w:rPr>
        <w:t xml:space="preserve"> </w:t>
      </w:r>
      <w:r w:rsidRPr="00652D9E">
        <w:rPr>
          <w:rFonts w:cs="Times New Roman"/>
          <w:spacing w:val="2"/>
          <w:szCs w:val="24"/>
          <w:shd w:val="clear" w:color="auto" w:fill="FFFFFF"/>
        </w:rPr>
        <w:t>дотрагиваться любыми частями тела до движущихся частей оборудования.</w:t>
      </w:r>
    </w:p>
    <w:p w14:paraId="76A19167"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szCs w:val="24"/>
        </w:rPr>
        <w:t>Работать с влажными руками или исполь</w:t>
      </w:r>
      <w:r w:rsidR="00A73E07">
        <w:rPr>
          <w:szCs w:val="24"/>
        </w:rPr>
        <w:t>зовать влажные предметы, когда АСО</w:t>
      </w:r>
      <w:r w:rsidRPr="00652D9E">
        <w:rPr>
          <w:szCs w:val="24"/>
        </w:rPr>
        <w:t xml:space="preserve"> находится под напряжением.</w:t>
      </w:r>
      <w:r w:rsidRPr="00652D9E">
        <w:rPr>
          <w:rFonts w:cs="Times New Roman"/>
          <w:spacing w:val="2"/>
          <w:szCs w:val="24"/>
          <w:shd w:val="clear" w:color="auto" w:fill="FFFFFF"/>
        </w:rPr>
        <w:t xml:space="preserve"> </w:t>
      </w:r>
    </w:p>
    <w:p w14:paraId="2F5400A3"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t>Осуществлять любые модификации или переделки оборудования, не получив на то разрешения производителя.</w:t>
      </w:r>
    </w:p>
    <w:p w14:paraId="44A931C6"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t>Эксплуатировать оборудование в случае обнаружения неисправности.</w:t>
      </w:r>
    </w:p>
    <w:p w14:paraId="29E75A7D"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t>Эксплуатировать оборудование с отключенными системами безопасности и/или без защитных кожухов</w:t>
      </w:r>
      <w:r w:rsidR="00652D9E">
        <w:rPr>
          <w:rFonts w:cs="Times New Roman"/>
          <w:spacing w:val="2"/>
          <w:szCs w:val="24"/>
          <w:shd w:val="clear" w:color="auto" w:fill="FFFFFF"/>
        </w:rPr>
        <w:t xml:space="preserve"> </w:t>
      </w:r>
      <w:r w:rsidRPr="00652D9E">
        <w:rPr>
          <w:rFonts w:cs="Times New Roman"/>
          <w:spacing w:val="2"/>
          <w:szCs w:val="24"/>
          <w:shd w:val="clear" w:color="auto" w:fill="FFFFFF"/>
        </w:rPr>
        <w:t xml:space="preserve">(при их наличии). </w:t>
      </w:r>
    </w:p>
    <w:p w14:paraId="2B8733EB"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lastRenderedPageBreak/>
        <w:t>Эксплуатировать оборудование не по назначению и/ или с нарушениями функциональности.</w:t>
      </w:r>
    </w:p>
    <w:p w14:paraId="7CDF9549"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t>Допускать попадание воды на двигатели или электрические компоненты оборудования.</w:t>
      </w:r>
    </w:p>
    <w:p w14:paraId="286F0656"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t>При работе с оборудованием носить одежду части, которой могут попасть в движущиеся части оборудования.</w:t>
      </w:r>
    </w:p>
    <w:p w14:paraId="4652CB9C" w14:textId="77777777" w:rsidR="00C4498B" w:rsidRPr="00652D9E" w:rsidRDefault="00C4498B" w:rsidP="00652D9E">
      <w:pPr>
        <w:pStyle w:val="af"/>
        <w:numPr>
          <w:ilvl w:val="0"/>
          <w:numId w:val="5"/>
        </w:numPr>
        <w:jc w:val="both"/>
        <w:rPr>
          <w:rFonts w:cs="Times New Roman"/>
          <w:spacing w:val="2"/>
          <w:szCs w:val="24"/>
          <w:shd w:val="clear" w:color="auto" w:fill="FFFFFF"/>
        </w:rPr>
      </w:pPr>
      <w:r w:rsidRPr="00652D9E">
        <w:rPr>
          <w:rFonts w:cs="Times New Roman"/>
          <w:spacing w:val="2"/>
          <w:szCs w:val="24"/>
          <w:shd w:val="clear" w:color="auto" w:fill="FFFFFF"/>
        </w:rPr>
        <w:t>Осуществлять любые вмешательства в работу оборудования без остановки производственного цикла или использования кнопки аварийной остановки.</w:t>
      </w:r>
    </w:p>
    <w:p w14:paraId="715A0C9D" w14:textId="77777777" w:rsidR="00C4498B" w:rsidRPr="00652D9E" w:rsidRDefault="00C4498B" w:rsidP="00652D9E">
      <w:pPr>
        <w:jc w:val="both"/>
        <w:rPr>
          <w:rFonts w:cs="Times New Roman"/>
          <w:spacing w:val="2"/>
          <w:szCs w:val="24"/>
          <w:shd w:val="clear" w:color="auto" w:fill="FFFFFF"/>
        </w:rPr>
      </w:pPr>
      <w:r w:rsidRPr="00652D9E">
        <w:rPr>
          <w:rFonts w:cs="Times New Roman"/>
          <w:spacing w:val="2"/>
          <w:szCs w:val="24"/>
          <w:shd w:val="clear" w:color="auto" w:fill="FFFFFF"/>
        </w:rPr>
        <w:t>ОБЯЗАТЕЛЬНО:</w:t>
      </w:r>
    </w:p>
    <w:p w14:paraId="26A2E749" w14:textId="77777777" w:rsidR="00C4498B" w:rsidRPr="00652D9E" w:rsidRDefault="00C4498B" w:rsidP="00652D9E">
      <w:pPr>
        <w:pStyle w:val="af"/>
        <w:numPr>
          <w:ilvl w:val="0"/>
          <w:numId w:val="6"/>
        </w:numPr>
        <w:jc w:val="both"/>
        <w:rPr>
          <w:rFonts w:cs="Times New Roman"/>
          <w:spacing w:val="2"/>
          <w:szCs w:val="24"/>
          <w:shd w:val="clear" w:color="auto" w:fill="FFFFFF"/>
        </w:rPr>
      </w:pPr>
      <w:r w:rsidRPr="00652D9E">
        <w:rPr>
          <w:rFonts w:cs="Times New Roman"/>
          <w:spacing w:val="2"/>
          <w:szCs w:val="24"/>
        </w:rPr>
        <w:t xml:space="preserve">Все операции, проводимые с </w:t>
      </w:r>
      <w:r w:rsidR="00A73E07">
        <w:rPr>
          <w:rFonts w:cs="Times New Roman"/>
          <w:spacing w:val="2"/>
          <w:szCs w:val="24"/>
        </w:rPr>
        <w:t>АСО</w:t>
      </w:r>
      <w:r w:rsidRPr="00652D9E">
        <w:rPr>
          <w:rFonts w:cs="Times New Roman"/>
          <w:spacing w:val="2"/>
          <w:szCs w:val="24"/>
        </w:rPr>
        <w:t>, должны производиться только квалифицированным персоналом с использованием соответствующих средств персональной защиты.</w:t>
      </w:r>
    </w:p>
    <w:p w14:paraId="528FA5EC" w14:textId="77777777" w:rsidR="00C4498B" w:rsidRPr="00652D9E" w:rsidRDefault="00C4498B" w:rsidP="00652D9E">
      <w:pPr>
        <w:pStyle w:val="af"/>
        <w:numPr>
          <w:ilvl w:val="0"/>
          <w:numId w:val="6"/>
        </w:numPr>
        <w:jc w:val="both"/>
        <w:rPr>
          <w:rFonts w:cs="Times New Roman"/>
          <w:spacing w:val="2"/>
          <w:szCs w:val="24"/>
          <w:shd w:val="clear" w:color="auto" w:fill="FFFFFF"/>
        </w:rPr>
      </w:pPr>
      <w:r w:rsidRPr="00652D9E">
        <w:rPr>
          <w:rFonts w:cs="Times New Roman"/>
          <w:spacing w:val="2"/>
          <w:szCs w:val="24"/>
          <w:shd w:val="clear" w:color="auto" w:fill="FFFFFF"/>
        </w:rPr>
        <w:t>Строгое соблюдение указаний и рекомендаций, приведенных в данном руководстве.</w:t>
      </w:r>
    </w:p>
    <w:p w14:paraId="6BDD36BC" w14:textId="77777777" w:rsidR="00C4498B" w:rsidRPr="00652D9E" w:rsidRDefault="00C4498B" w:rsidP="00652D9E">
      <w:pPr>
        <w:pStyle w:val="af"/>
        <w:numPr>
          <w:ilvl w:val="0"/>
          <w:numId w:val="6"/>
        </w:numPr>
        <w:jc w:val="both"/>
        <w:rPr>
          <w:rFonts w:cs="Times New Roman"/>
          <w:spacing w:val="2"/>
          <w:szCs w:val="24"/>
          <w:shd w:val="clear" w:color="auto" w:fill="FFFFFF"/>
        </w:rPr>
      </w:pPr>
      <w:r w:rsidRPr="00652D9E">
        <w:rPr>
          <w:rFonts w:cs="Times New Roman"/>
          <w:spacing w:val="2"/>
          <w:szCs w:val="24"/>
          <w:shd w:val="clear" w:color="auto" w:fill="FFFFFF"/>
        </w:rPr>
        <w:t>Отсутствие посторонних предметов по периметру оборудования, чистое и легкодоступное пространство.</w:t>
      </w:r>
    </w:p>
    <w:p w14:paraId="2089A8A2" w14:textId="77777777" w:rsidR="00C4498B" w:rsidRPr="00652D9E" w:rsidRDefault="00C4498B" w:rsidP="00652D9E">
      <w:pPr>
        <w:pStyle w:val="af"/>
        <w:numPr>
          <w:ilvl w:val="0"/>
          <w:numId w:val="6"/>
        </w:numPr>
        <w:jc w:val="both"/>
        <w:rPr>
          <w:rFonts w:cs="Times New Roman"/>
          <w:spacing w:val="2"/>
          <w:szCs w:val="24"/>
          <w:shd w:val="clear" w:color="auto" w:fill="FFFFFF"/>
        </w:rPr>
      </w:pPr>
      <w:r w:rsidRPr="00652D9E">
        <w:rPr>
          <w:rFonts w:cs="Times New Roman"/>
          <w:spacing w:val="2"/>
          <w:szCs w:val="24"/>
          <w:shd w:val="clear" w:color="auto" w:fill="FFFFFF"/>
        </w:rPr>
        <w:t>Поддержание систем безопасности и аварийных кнопок в работоспособном состоянии</w:t>
      </w:r>
    </w:p>
    <w:p w14:paraId="5C171CB3" w14:textId="77777777" w:rsidR="00DB704D" w:rsidRDefault="00DB704D" w:rsidP="00DB704D">
      <w:pPr>
        <w:pStyle w:val="2"/>
        <w:rPr>
          <w:shd w:val="clear" w:color="auto" w:fill="FFFFFF"/>
        </w:rPr>
      </w:pPr>
      <w:bookmarkStart w:id="31" w:name="_Toc127767905"/>
      <w:r w:rsidRPr="00DB704D">
        <w:rPr>
          <w:shd w:val="clear" w:color="auto" w:fill="FFFFFF"/>
        </w:rPr>
        <w:t>9.3</w:t>
      </w:r>
      <w:r w:rsidR="00C4498B" w:rsidRPr="00DB704D">
        <w:rPr>
          <w:shd w:val="clear" w:color="auto" w:fill="FFFFFF"/>
        </w:rPr>
        <w:t xml:space="preserve"> </w:t>
      </w:r>
      <w:r w:rsidRPr="00DB704D">
        <w:rPr>
          <w:shd w:val="clear" w:color="auto" w:fill="FFFFFF"/>
        </w:rPr>
        <w:t xml:space="preserve">Неисправности </w:t>
      </w:r>
      <w:r w:rsidR="00A73E07">
        <w:rPr>
          <w:shd w:val="clear" w:color="auto" w:fill="FFFFFF"/>
        </w:rPr>
        <w:t>АСО</w:t>
      </w:r>
      <w:r>
        <w:rPr>
          <w:shd w:val="clear" w:color="auto" w:fill="FFFFFF"/>
        </w:rPr>
        <w:t xml:space="preserve"> и методы их устранения</w:t>
      </w:r>
      <w:bookmarkEnd w:id="31"/>
      <w:r w:rsidR="00C4498B" w:rsidRPr="00DB704D">
        <w:rPr>
          <w:shd w:val="clear" w:color="auto" w:fill="FFFFFF"/>
        </w:rPr>
        <w:cr/>
      </w:r>
    </w:p>
    <w:p w14:paraId="7DB4F4A9" w14:textId="77777777" w:rsidR="00C4498B" w:rsidRPr="00DB704D" w:rsidRDefault="00A73E07" w:rsidP="00DB704D">
      <w:pPr>
        <w:rPr>
          <w:shd w:val="clear" w:color="auto" w:fill="FFFFFF"/>
        </w:rPr>
      </w:pPr>
      <w:r>
        <w:rPr>
          <w:shd w:val="clear" w:color="auto" w:fill="FFFFFF"/>
        </w:rPr>
        <w:t>Типовые неисправности АСО</w:t>
      </w:r>
      <w:r w:rsidR="00DB704D" w:rsidRPr="00DB704D">
        <w:rPr>
          <w:shd w:val="clear" w:color="auto" w:fill="FFFFFF"/>
        </w:rPr>
        <w:t xml:space="preserve"> и методы их </w:t>
      </w:r>
      <w:r>
        <w:rPr>
          <w:shd w:val="clear" w:color="auto" w:fill="FFFFFF"/>
        </w:rPr>
        <w:t>устранения приведены в таблице 1</w:t>
      </w:r>
      <w:r w:rsidR="00DB704D" w:rsidRPr="00DB704D">
        <w:rPr>
          <w:shd w:val="clear" w:color="auto" w:fill="FFFFFF"/>
        </w:rPr>
        <w:t>.</w:t>
      </w:r>
      <w:r w:rsidR="00DB704D" w:rsidRPr="00DB704D">
        <w:rPr>
          <w:shd w:val="clear" w:color="auto" w:fill="FFFFFF"/>
        </w:rPr>
        <w:cr/>
      </w:r>
    </w:p>
    <w:p w14:paraId="221AFE58" w14:textId="77777777" w:rsidR="00C4498B" w:rsidRPr="00DB704D" w:rsidRDefault="00A73E07" w:rsidP="00DB704D">
      <w:pPr>
        <w:spacing w:after="0"/>
        <w:jc w:val="right"/>
        <w:rPr>
          <w:rFonts w:cs="Times New Roman"/>
          <w:spacing w:val="2"/>
          <w:szCs w:val="26"/>
        </w:rPr>
      </w:pPr>
      <w:r>
        <w:rPr>
          <w:rFonts w:cs="Times New Roman"/>
          <w:spacing w:val="2"/>
          <w:szCs w:val="26"/>
        </w:rPr>
        <w:t>Таблица 1</w:t>
      </w:r>
      <w:r w:rsidR="00C4498B" w:rsidRPr="00DB704D">
        <w:rPr>
          <w:rFonts w:cs="Times New Roman"/>
          <w:spacing w:val="2"/>
          <w:szCs w:val="26"/>
        </w:rPr>
        <w:t>.</w:t>
      </w:r>
    </w:p>
    <w:tbl>
      <w:tblPr>
        <w:tblStyle w:val="a8"/>
        <w:tblW w:w="10060" w:type="dxa"/>
        <w:tblLook w:val="04A0" w:firstRow="1" w:lastRow="0" w:firstColumn="1" w:lastColumn="0" w:noHBand="0" w:noVBand="1"/>
      </w:tblPr>
      <w:tblGrid>
        <w:gridCol w:w="1980"/>
        <w:gridCol w:w="3827"/>
        <w:gridCol w:w="4253"/>
      </w:tblGrid>
      <w:tr w:rsidR="00652D9E" w:rsidRPr="00DB704D" w14:paraId="416F1485" w14:textId="77777777" w:rsidTr="00DB704D">
        <w:tc>
          <w:tcPr>
            <w:tcW w:w="1980" w:type="dxa"/>
          </w:tcPr>
          <w:p w14:paraId="009C2EB2"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Описание неисправности</w:t>
            </w:r>
          </w:p>
        </w:tc>
        <w:tc>
          <w:tcPr>
            <w:tcW w:w="3827" w:type="dxa"/>
          </w:tcPr>
          <w:p w14:paraId="02B8030A"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Возможные причины</w:t>
            </w:r>
          </w:p>
        </w:tc>
        <w:tc>
          <w:tcPr>
            <w:tcW w:w="4253" w:type="dxa"/>
          </w:tcPr>
          <w:p w14:paraId="685935BA"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Методы устранения</w:t>
            </w:r>
          </w:p>
        </w:tc>
      </w:tr>
      <w:tr w:rsidR="00652D9E" w:rsidRPr="00DB704D" w14:paraId="5F66275E" w14:textId="77777777" w:rsidTr="00DB704D">
        <w:tc>
          <w:tcPr>
            <w:tcW w:w="1980" w:type="dxa"/>
          </w:tcPr>
          <w:p w14:paraId="5D730BC8"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 xml:space="preserve">Повышенный шум (скрежет) </w:t>
            </w:r>
          </w:p>
        </w:tc>
        <w:tc>
          <w:tcPr>
            <w:tcW w:w="3827" w:type="dxa"/>
          </w:tcPr>
          <w:p w14:paraId="2197CCDA"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Повреждение подшипников</w:t>
            </w:r>
          </w:p>
        </w:tc>
        <w:tc>
          <w:tcPr>
            <w:tcW w:w="4253" w:type="dxa"/>
          </w:tcPr>
          <w:p w14:paraId="579A8ED3"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Замена подшипников</w:t>
            </w:r>
          </w:p>
        </w:tc>
      </w:tr>
      <w:tr w:rsidR="00652D9E" w:rsidRPr="00DB704D" w14:paraId="7A3C5608" w14:textId="77777777" w:rsidTr="00DB704D">
        <w:tc>
          <w:tcPr>
            <w:tcW w:w="1980" w:type="dxa"/>
          </w:tcPr>
          <w:p w14:paraId="6D011E82"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Повышенный нагрев двигателя</w:t>
            </w:r>
          </w:p>
        </w:tc>
        <w:tc>
          <w:tcPr>
            <w:tcW w:w="3827" w:type="dxa"/>
          </w:tcPr>
          <w:p w14:paraId="5EFC4781"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 xml:space="preserve">Перегрузка </w:t>
            </w:r>
            <w:r w:rsidR="00A73E07">
              <w:rPr>
                <w:rFonts w:ascii="Times New Roman" w:hAnsi="Times New Roman" w:cs="Times New Roman"/>
                <w:spacing w:val="2"/>
                <w:sz w:val="26"/>
                <w:szCs w:val="26"/>
              </w:rPr>
              <w:t>АСО</w:t>
            </w:r>
            <w:r w:rsidRPr="00DB704D">
              <w:rPr>
                <w:rFonts w:ascii="Times New Roman" w:hAnsi="Times New Roman" w:cs="Times New Roman"/>
                <w:spacing w:val="2"/>
                <w:sz w:val="26"/>
                <w:szCs w:val="26"/>
              </w:rPr>
              <w:t>;</w:t>
            </w:r>
          </w:p>
          <w:p w14:paraId="0F4FF775"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Вышедшие за допустимые приделы напряжение сети.</w:t>
            </w:r>
          </w:p>
        </w:tc>
        <w:tc>
          <w:tcPr>
            <w:tcW w:w="4253" w:type="dxa"/>
          </w:tcPr>
          <w:p w14:paraId="09D503F2"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 xml:space="preserve">Не перегружать </w:t>
            </w:r>
            <w:r w:rsidR="00A73E07">
              <w:rPr>
                <w:rFonts w:ascii="Times New Roman" w:hAnsi="Times New Roman" w:cs="Times New Roman"/>
                <w:spacing w:val="2"/>
                <w:sz w:val="26"/>
                <w:szCs w:val="26"/>
              </w:rPr>
              <w:t>АСО</w:t>
            </w:r>
            <w:r w:rsidRPr="00DB704D">
              <w:rPr>
                <w:rFonts w:ascii="Times New Roman" w:hAnsi="Times New Roman" w:cs="Times New Roman"/>
                <w:spacing w:val="2"/>
                <w:sz w:val="26"/>
                <w:szCs w:val="26"/>
              </w:rPr>
              <w:t>;</w:t>
            </w:r>
          </w:p>
          <w:p w14:paraId="4C05167B" w14:textId="77777777" w:rsidR="00C4498B" w:rsidRPr="00DB704D" w:rsidRDefault="00C4498B" w:rsidP="00652D9E">
            <w:pPr>
              <w:jc w:val="both"/>
              <w:rPr>
                <w:rFonts w:ascii="Times New Roman" w:hAnsi="Times New Roman" w:cs="Times New Roman"/>
                <w:spacing w:val="2"/>
                <w:sz w:val="26"/>
                <w:szCs w:val="26"/>
              </w:rPr>
            </w:pPr>
            <w:r w:rsidRPr="00DB704D">
              <w:rPr>
                <w:rFonts w:ascii="Times New Roman" w:hAnsi="Times New Roman" w:cs="Times New Roman"/>
                <w:spacing w:val="2"/>
                <w:sz w:val="26"/>
                <w:szCs w:val="26"/>
              </w:rPr>
              <w:t>Восстановить нормальное напряжение сети</w:t>
            </w:r>
          </w:p>
        </w:tc>
      </w:tr>
    </w:tbl>
    <w:p w14:paraId="77BD5994" w14:textId="77777777" w:rsidR="00C4498B" w:rsidRDefault="00C4498B" w:rsidP="00652D9E">
      <w:pPr>
        <w:jc w:val="both"/>
        <w:rPr>
          <w:rFonts w:ascii="Arial" w:hAnsi="Arial" w:cs="Arial"/>
          <w:spacing w:val="2"/>
          <w:sz w:val="21"/>
          <w:szCs w:val="21"/>
        </w:rPr>
      </w:pPr>
    </w:p>
    <w:p w14:paraId="36227987" w14:textId="77777777" w:rsidR="00DB704D" w:rsidRPr="00652D9E" w:rsidRDefault="00DB704D" w:rsidP="00652D9E">
      <w:pPr>
        <w:jc w:val="both"/>
        <w:rPr>
          <w:rFonts w:ascii="Arial" w:hAnsi="Arial" w:cs="Arial"/>
          <w:spacing w:val="2"/>
          <w:sz w:val="21"/>
          <w:szCs w:val="21"/>
        </w:rPr>
      </w:pPr>
    </w:p>
    <w:p w14:paraId="639D0622" w14:textId="77777777" w:rsidR="00C4498B" w:rsidRPr="00652D9E" w:rsidRDefault="00C4498B" w:rsidP="00652D9E">
      <w:pPr>
        <w:jc w:val="both"/>
        <w:rPr>
          <w:rFonts w:ascii="Arial" w:hAnsi="Arial" w:cs="Arial"/>
          <w:spacing w:val="2"/>
          <w:sz w:val="21"/>
          <w:szCs w:val="21"/>
        </w:rPr>
      </w:pPr>
      <w:r w:rsidRPr="00652D9E">
        <w:rPr>
          <w:rFonts w:ascii="Arial" w:hAnsi="Arial" w:cs="Arial"/>
          <w:spacing w:val="2"/>
          <w:sz w:val="21"/>
          <w:szCs w:val="21"/>
        </w:rPr>
        <w:br w:type="page"/>
      </w:r>
    </w:p>
    <w:p w14:paraId="1A013B3E" w14:textId="77777777" w:rsidR="00C4498B" w:rsidRPr="00652D9E" w:rsidRDefault="00DB704D" w:rsidP="00DB704D">
      <w:pPr>
        <w:pStyle w:val="1"/>
        <w:rPr>
          <w:shd w:val="clear" w:color="auto" w:fill="FFFFFF"/>
        </w:rPr>
      </w:pPr>
      <w:bookmarkStart w:id="32" w:name="_Toc37410589"/>
      <w:bookmarkStart w:id="33" w:name="_Toc127767906"/>
      <w:r>
        <w:rPr>
          <w:shd w:val="clear" w:color="auto" w:fill="FFFFFF"/>
        </w:rPr>
        <w:lastRenderedPageBreak/>
        <w:t xml:space="preserve">10. </w:t>
      </w:r>
      <w:r w:rsidR="00C4498B" w:rsidRPr="00652D9E">
        <w:rPr>
          <w:shd w:val="clear" w:color="auto" w:fill="FFFFFF"/>
        </w:rPr>
        <w:t>Особые отметки</w:t>
      </w:r>
      <w:bookmarkEnd w:id="32"/>
      <w:bookmarkEnd w:id="33"/>
    </w:p>
    <w:p w14:paraId="3C4A7AC9" w14:textId="77777777" w:rsidR="00DB704D" w:rsidRDefault="00C4498B">
      <w:pPr>
        <w:rPr>
          <w:shd w:val="clear" w:color="auto" w:fill="FFFFFF"/>
        </w:rPr>
      </w:pPr>
      <w:r w:rsidRPr="00652D9E">
        <w:rPr>
          <w:shd w:val="clear" w:color="auto" w:fill="FFFFFF"/>
        </w:rPr>
        <w:br w:type="page"/>
      </w:r>
      <w:r w:rsidR="00DB704D">
        <w:rPr>
          <w:shd w:val="clear" w:color="auto" w:fill="FFFFFF"/>
        </w:rPr>
        <w:lastRenderedPageBreak/>
        <w:br w:type="page"/>
      </w:r>
    </w:p>
    <w:p w14:paraId="105552E1" w14:textId="77777777" w:rsidR="00C4498B" w:rsidRDefault="00DB704D" w:rsidP="00DB704D">
      <w:pPr>
        <w:pStyle w:val="1"/>
        <w:jc w:val="center"/>
        <w:rPr>
          <w:shd w:val="clear" w:color="auto" w:fill="FFFFFF"/>
        </w:rPr>
      </w:pPr>
      <w:bookmarkStart w:id="34" w:name="_ПРИЛОЖЕНИЕ_А"/>
      <w:bookmarkStart w:id="35" w:name="_Toc127767907"/>
      <w:bookmarkEnd w:id="34"/>
      <w:r>
        <w:rPr>
          <w:shd w:val="clear" w:color="auto" w:fill="FFFFFF"/>
        </w:rPr>
        <w:lastRenderedPageBreak/>
        <w:t>ПРИЛОЖЕНИЕ А</w:t>
      </w:r>
      <w:bookmarkEnd w:id="35"/>
    </w:p>
    <w:p w14:paraId="34593DC2" w14:textId="77777777" w:rsidR="00DB704D" w:rsidRDefault="00DB704D" w:rsidP="00DB704D">
      <w:pPr>
        <w:jc w:val="center"/>
        <w:rPr>
          <w:rFonts w:eastAsiaTheme="majorEastAsia" w:cstheme="majorBidi"/>
          <w:szCs w:val="26"/>
          <w:shd w:val="clear" w:color="auto" w:fill="FFFFFF"/>
        </w:rPr>
      </w:pPr>
      <w:r>
        <w:rPr>
          <w:rFonts w:eastAsiaTheme="majorEastAsia" w:cstheme="majorBidi"/>
          <w:szCs w:val="26"/>
          <w:shd w:val="clear" w:color="auto" w:fill="FFFFFF"/>
        </w:rPr>
        <w:t xml:space="preserve">Состав </w:t>
      </w:r>
      <w:r w:rsidR="00A73E07">
        <w:rPr>
          <w:rFonts w:eastAsiaTheme="majorEastAsia" w:cstheme="majorBidi"/>
          <w:szCs w:val="26"/>
          <w:shd w:val="clear" w:color="auto" w:fill="FFFFFF"/>
        </w:rPr>
        <w:t>АСО</w:t>
      </w:r>
    </w:p>
    <w:p w14:paraId="5EA301E8" w14:textId="77777777" w:rsidR="00A73E07" w:rsidRPr="00DB704D" w:rsidRDefault="00A73E07" w:rsidP="00DB704D">
      <w:pPr>
        <w:jc w:val="center"/>
        <w:rPr>
          <w:rFonts w:eastAsiaTheme="majorEastAsia" w:cstheme="majorBidi"/>
          <w:szCs w:val="26"/>
          <w:shd w:val="clear" w:color="auto" w:fill="FFFFFF"/>
        </w:rPr>
      </w:pPr>
      <w:r>
        <w:rPr>
          <w:rFonts w:eastAsiaTheme="majorEastAsia" w:cstheme="majorBidi"/>
          <w:noProof/>
          <w:szCs w:val="26"/>
          <w:shd w:val="clear" w:color="auto" w:fill="FFFFFF"/>
          <w:lang w:eastAsia="ru-RU"/>
        </w:rPr>
        <w:drawing>
          <wp:inline distT="0" distB="0" distL="0" distR="0" wp14:anchorId="2CA6514F" wp14:editId="038A1F44">
            <wp:extent cx="6831399" cy="4891177"/>
            <wp:effectExtent l="0" t="0" r="762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Общий вид.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43946" cy="4900161"/>
                    </a:xfrm>
                    <a:prstGeom prst="rect">
                      <a:avLst/>
                    </a:prstGeom>
                  </pic:spPr>
                </pic:pic>
              </a:graphicData>
            </a:graphic>
          </wp:inline>
        </w:drawing>
      </w:r>
    </w:p>
    <w:p w14:paraId="2E8D1798" w14:textId="77777777" w:rsidR="00DB704D" w:rsidRDefault="00DB704D">
      <w:r>
        <w:br w:type="page"/>
      </w:r>
    </w:p>
    <w:tbl>
      <w:tblPr>
        <w:tblStyle w:val="a8"/>
        <w:tblW w:w="0" w:type="auto"/>
        <w:tblLook w:val="04A0" w:firstRow="1" w:lastRow="0" w:firstColumn="1" w:lastColumn="0" w:noHBand="0" w:noVBand="1"/>
      </w:tblPr>
      <w:tblGrid>
        <w:gridCol w:w="704"/>
        <w:gridCol w:w="5904"/>
        <w:gridCol w:w="3304"/>
      </w:tblGrid>
      <w:tr w:rsidR="00DB704D" w14:paraId="0C995C19" w14:textId="77777777" w:rsidTr="00DB704D">
        <w:tc>
          <w:tcPr>
            <w:tcW w:w="704" w:type="dxa"/>
          </w:tcPr>
          <w:p w14:paraId="75CEF4C9" w14:textId="77777777" w:rsidR="00DB704D" w:rsidRPr="00C85945" w:rsidRDefault="00DB704D" w:rsidP="00DB704D">
            <w:pPr>
              <w:jc w:val="both"/>
              <w:rPr>
                <w:rFonts w:ascii="Times New Roman" w:hAnsi="Times New Roman" w:cs="Times New Roman"/>
                <w:sz w:val="26"/>
                <w:szCs w:val="26"/>
              </w:rPr>
            </w:pPr>
            <w:r w:rsidRPr="00C85945">
              <w:rPr>
                <w:rFonts w:ascii="Times New Roman" w:hAnsi="Times New Roman" w:cs="Times New Roman"/>
                <w:sz w:val="26"/>
                <w:szCs w:val="26"/>
              </w:rPr>
              <w:lastRenderedPageBreak/>
              <w:t>Поз</w:t>
            </w:r>
          </w:p>
        </w:tc>
        <w:tc>
          <w:tcPr>
            <w:tcW w:w="5904" w:type="dxa"/>
          </w:tcPr>
          <w:p w14:paraId="1F91C9AB" w14:textId="77777777" w:rsidR="00DB704D" w:rsidRPr="00C85945" w:rsidRDefault="00DB704D" w:rsidP="00DB704D">
            <w:pPr>
              <w:jc w:val="both"/>
              <w:rPr>
                <w:rFonts w:ascii="Times New Roman" w:hAnsi="Times New Roman" w:cs="Times New Roman"/>
                <w:sz w:val="26"/>
                <w:szCs w:val="26"/>
              </w:rPr>
            </w:pPr>
            <w:r w:rsidRPr="00C85945">
              <w:rPr>
                <w:rFonts w:ascii="Times New Roman" w:hAnsi="Times New Roman" w:cs="Times New Roman"/>
                <w:sz w:val="26"/>
                <w:szCs w:val="26"/>
              </w:rPr>
              <w:t>Наименование</w:t>
            </w:r>
          </w:p>
        </w:tc>
        <w:tc>
          <w:tcPr>
            <w:tcW w:w="3304" w:type="dxa"/>
          </w:tcPr>
          <w:p w14:paraId="36F26855" w14:textId="77777777" w:rsidR="00DB704D" w:rsidRPr="00C85945" w:rsidRDefault="00DB704D" w:rsidP="00DB704D">
            <w:pPr>
              <w:jc w:val="both"/>
              <w:rPr>
                <w:rFonts w:ascii="Times New Roman" w:hAnsi="Times New Roman" w:cs="Times New Roman"/>
                <w:sz w:val="26"/>
                <w:szCs w:val="26"/>
              </w:rPr>
            </w:pPr>
            <w:r w:rsidRPr="00C85945">
              <w:rPr>
                <w:rFonts w:ascii="Times New Roman" w:hAnsi="Times New Roman" w:cs="Times New Roman"/>
                <w:sz w:val="26"/>
                <w:szCs w:val="26"/>
              </w:rPr>
              <w:t>Маркировка</w:t>
            </w:r>
          </w:p>
        </w:tc>
      </w:tr>
      <w:tr w:rsidR="00155A8E" w14:paraId="24D5492C" w14:textId="77777777" w:rsidTr="007A2B9F">
        <w:tc>
          <w:tcPr>
            <w:tcW w:w="9912" w:type="dxa"/>
            <w:gridSpan w:val="3"/>
          </w:tcPr>
          <w:p w14:paraId="726EEF0A" w14:textId="77777777" w:rsidR="00155A8E" w:rsidRPr="00C85945" w:rsidRDefault="00155A8E" w:rsidP="00155A8E">
            <w:pPr>
              <w:jc w:val="center"/>
              <w:rPr>
                <w:rFonts w:cs="Times New Roman"/>
                <w:szCs w:val="26"/>
              </w:rPr>
            </w:pPr>
            <w:r w:rsidRPr="00155A8E">
              <w:rPr>
                <w:rFonts w:ascii="Times New Roman" w:hAnsi="Times New Roman" w:cs="Times New Roman"/>
                <w:sz w:val="26"/>
                <w:szCs w:val="26"/>
              </w:rPr>
              <w:t>Сборочные единицы</w:t>
            </w:r>
          </w:p>
        </w:tc>
      </w:tr>
      <w:tr w:rsidR="00DB704D" w14:paraId="0C1D2338" w14:textId="77777777" w:rsidTr="00DB704D">
        <w:tc>
          <w:tcPr>
            <w:tcW w:w="704" w:type="dxa"/>
          </w:tcPr>
          <w:p w14:paraId="2564DE40"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1</w:t>
            </w:r>
          </w:p>
        </w:tc>
        <w:tc>
          <w:tcPr>
            <w:tcW w:w="5904" w:type="dxa"/>
          </w:tcPr>
          <w:p w14:paraId="29AEF8BF"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Корпус</w:t>
            </w:r>
          </w:p>
        </w:tc>
        <w:tc>
          <w:tcPr>
            <w:tcW w:w="3304" w:type="dxa"/>
          </w:tcPr>
          <w:p w14:paraId="38897368" w14:textId="77777777" w:rsidR="00DB704D" w:rsidRPr="00DB704D" w:rsidRDefault="00422A16"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sidR="008C1839">
              <w:rPr>
                <w:rFonts w:ascii="Times New Roman" w:hAnsi="Times New Roman" w:cs="Times New Roman"/>
                <w:sz w:val="26"/>
                <w:szCs w:val="26"/>
              </w:rPr>
              <w:t xml:space="preserve"> – </w:t>
            </w:r>
            <w:r w:rsidR="00DB704D">
              <w:rPr>
                <w:rFonts w:ascii="Times New Roman" w:hAnsi="Times New Roman" w:cs="Times New Roman"/>
                <w:sz w:val="26"/>
                <w:szCs w:val="26"/>
              </w:rPr>
              <w:t>01.01.000</w:t>
            </w:r>
            <w:r w:rsidR="00647D38">
              <w:rPr>
                <w:rFonts w:ascii="Times New Roman" w:hAnsi="Times New Roman" w:cs="Times New Roman"/>
                <w:sz w:val="26"/>
                <w:szCs w:val="26"/>
              </w:rPr>
              <w:t>СБ</w:t>
            </w:r>
          </w:p>
        </w:tc>
      </w:tr>
      <w:tr w:rsidR="00DB704D" w14:paraId="1BCDFAF0" w14:textId="77777777" w:rsidTr="00DB704D">
        <w:tc>
          <w:tcPr>
            <w:tcW w:w="704" w:type="dxa"/>
          </w:tcPr>
          <w:p w14:paraId="54DCC4EE"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2</w:t>
            </w:r>
          </w:p>
        </w:tc>
        <w:tc>
          <w:tcPr>
            <w:tcW w:w="5904" w:type="dxa"/>
          </w:tcPr>
          <w:p w14:paraId="347BB108"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Импеллер</w:t>
            </w:r>
          </w:p>
        </w:tc>
        <w:tc>
          <w:tcPr>
            <w:tcW w:w="3304" w:type="dxa"/>
          </w:tcPr>
          <w:p w14:paraId="08436031"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8C1839">
              <w:rPr>
                <w:rFonts w:ascii="Times New Roman" w:hAnsi="Times New Roman" w:cs="Times New Roman"/>
                <w:sz w:val="26"/>
                <w:szCs w:val="26"/>
              </w:rPr>
              <w:t xml:space="preserve">– </w:t>
            </w:r>
            <w:r w:rsidR="00DB704D">
              <w:rPr>
                <w:rFonts w:ascii="Times New Roman" w:hAnsi="Times New Roman" w:cs="Times New Roman"/>
                <w:sz w:val="26"/>
                <w:szCs w:val="26"/>
              </w:rPr>
              <w:t>01.02.000</w:t>
            </w:r>
            <w:r w:rsidR="00647D38">
              <w:rPr>
                <w:rFonts w:ascii="Times New Roman" w:hAnsi="Times New Roman" w:cs="Times New Roman"/>
                <w:sz w:val="26"/>
                <w:szCs w:val="26"/>
              </w:rPr>
              <w:t>СБ</w:t>
            </w:r>
          </w:p>
        </w:tc>
      </w:tr>
      <w:tr w:rsidR="00DB704D" w14:paraId="4ACAC8C8" w14:textId="77777777" w:rsidTr="00DB704D">
        <w:tc>
          <w:tcPr>
            <w:tcW w:w="704" w:type="dxa"/>
          </w:tcPr>
          <w:p w14:paraId="4820996F"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3</w:t>
            </w:r>
          </w:p>
        </w:tc>
        <w:tc>
          <w:tcPr>
            <w:tcW w:w="5904" w:type="dxa"/>
          </w:tcPr>
          <w:p w14:paraId="25AB25C5"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Шнек</w:t>
            </w:r>
          </w:p>
        </w:tc>
        <w:tc>
          <w:tcPr>
            <w:tcW w:w="3304" w:type="dxa"/>
          </w:tcPr>
          <w:p w14:paraId="31D4C65E"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8C1839">
              <w:rPr>
                <w:rFonts w:ascii="Times New Roman" w:hAnsi="Times New Roman" w:cs="Times New Roman"/>
                <w:sz w:val="26"/>
                <w:szCs w:val="26"/>
              </w:rPr>
              <w:t xml:space="preserve">– </w:t>
            </w:r>
            <w:r w:rsidR="00DB704D">
              <w:rPr>
                <w:rFonts w:ascii="Times New Roman" w:hAnsi="Times New Roman" w:cs="Times New Roman"/>
                <w:sz w:val="26"/>
                <w:szCs w:val="26"/>
              </w:rPr>
              <w:t>01.03.000</w:t>
            </w:r>
            <w:r w:rsidR="00647D38">
              <w:rPr>
                <w:rFonts w:ascii="Times New Roman" w:hAnsi="Times New Roman" w:cs="Times New Roman"/>
                <w:sz w:val="26"/>
                <w:szCs w:val="26"/>
              </w:rPr>
              <w:t>СБ</w:t>
            </w:r>
          </w:p>
        </w:tc>
      </w:tr>
      <w:tr w:rsidR="00DB704D" w14:paraId="71963FE5" w14:textId="77777777" w:rsidTr="00DB704D">
        <w:tc>
          <w:tcPr>
            <w:tcW w:w="704" w:type="dxa"/>
          </w:tcPr>
          <w:p w14:paraId="6085892E"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4</w:t>
            </w:r>
          </w:p>
        </w:tc>
        <w:tc>
          <w:tcPr>
            <w:tcW w:w="5904" w:type="dxa"/>
          </w:tcPr>
          <w:p w14:paraId="7DEC9275"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Грубая регулировка</w:t>
            </w:r>
          </w:p>
        </w:tc>
        <w:tc>
          <w:tcPr>
            <w:tcW w:w="3304" w:type="dxa"/>
          </w:tcPr>
          <w:p w14:paraId="77BB9028"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8C1839">
              <w:rPr>
                <w:rFonts w:ascii="Times New Roman" w:hAnsi="Times New Roman" w:cs="Times New Roman"/>
                <w:sz w:val="26"/>
                <w:szCs w:val="26"/>
              </w:rPr>
              <w:t xml:space="preserve">– </w:t>
            </w:r>
            <w:r w:rsidR="00DB704D">
              <w:rPr>
                <w:rFonts w:ascii="Times New Roman" w:hAnsi="Times New Roman" w:cs="Times New Roman"/>
                <w:sz w:val="26"/>
                <w:szCs w:val="26"/>
              </w:rPr>
              <w:t>01.04.000</w:t>
            </w:r>
            <w:r w:rsidR="00647D38">
              <w:rPr>
                <w:rFonts w:ascii="Times New Roman" w:hAnsi="Times New Roman" w:cs="Times New Roman"/>
                <w:sz w:val="26"/>
                <w:szCs w:val="26"/>
              </w:rPr>
              <w:t>СБ</w:t>
            </w:r>
          </w:p>
        </w:tc>
      </w:tr>
      <w:tr w:rsidR="00DB704D" w14:paraId="7C646136" w14:textId="77777777" w:rsidTr="00DB704D">
        <w:tc>
          <w:tcPr>
            <w:tcW w:w="704" w:type="dxa"/>
          </w:tcPr>
          <w:p w14:paraId="2C1E2DA7"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5</w:t>
            </w:r>
          </w:p>
        </w:tc>
        <w:tc>
          <w:tcPr>
            <w:tcW w:w="5904" w:type="dxa"/>
          </w:tcPr>
          <w:p w14:paraId="1CCA2414"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Тонкая регулировка</w:t>
            </w:r>
          </w:p>
        </w:tc>
        <w:tc>
          <w:tcPr>
            <w:tcW w:w="3304" w:type="dxa"/>
          </w:tcPr>
          <w:p w14:paraId="11D6E6E4"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8C1839">
              <w:rPr>
                <w:rFonts w:ascii="Times New Roman" w:hAnsi="Times New Roman" w:cs="Times New Roman"/>
                <w:sz w:val="26"/>
                <w:szCs w:val="26"/>
              </w:rPr>
              <w:t xml:space="preserve">– </w:t>
            </w:r>
            <w:r w:rsidR="00924692">
              <w:rPr>
                <w:rFonts w:ascii="Times New Roman" w:hAnsi="Times New Roman" w:cs="Times New Roman"/>
                <w:sz w:val="26"/>
                <w:szCs w:val="26"/>
              </w:rPr>
              <w:t>01.05.000СБ</w:t>
            </w:r>
          </w:p>
        </w:tc>
      </w:tr>
      <w:tr w:rsidR="00DB704D" w14:paraId="1E346D8D" w14:textId="77777777" w:rsidTr="00DB704D">
        <w:tc>
          <w:tcPr>
            <w:tcW w:w="704" w:type="dxa"/>
          </w:tcPr>
          <w:p w14:paraId="31F25126"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6</w:t>
            </w:r>
          </w:p>
        </w:tc>
        <w:tc>
          <w:tcPr>
            <w:tcW w:w="5904" w:type="dxa"/>
          </w:tcPr>
          <w:p w14:paraId="381FF473" w14:textId="77777777" w:rsidR="00DB704D" w:rsidRPr="008C1839" w:rsidRDefault="00924692" w:rsidP="00DB704D">
            <w:pPr>
              <w:jc w:val="both"/>
              <w:rPr>
                <w:rFonts w:ascii="Times New Roman" w:hAnsi="Times New Roman" w:cs="Times New Roman"/>
                <w:sz w:val="26"/>
                <w:szCs w:val="26"/>
                <w:lang w:val="en-US"/>
              </w:rPr>
            </w:pPr>
            <w:r>
              <w:rPr>
                <w:rFonts w:ascii="Times New Roman" w:hAnsi="Times New Roman" w:cs="Times New Roman"/>
                <w:sz w:val="26"/>
                <w:szCs w:val="26"/>
              </w:rPr>
              <w:t>Вход</w:t>
            </w:r>
          </w:p>
        </w:tc>
        <w:tc>
          <w:tcPr>
            <w:tcW w:w="3304" w:type="dxa"/>
          </w:tcPr>
          <w:p w14:paraId="3CF1AADB" w14:textId="77777777" w:rsidR="00DB704D" w:rsidRPr="008C1839" w:rsidRDefault="007C109D" w:rsidP="00DB704D">
            <w:pPr>
              <w:jc w:val="both"/>
              <w:rPr>
                <w:rFonts w:ascii="Times New Roman" w:hAnsi="Times New Roman" w:cs="Times New Roman"/>
                <w:sz w:val="26"/>
                <w:szCs w:val="26"/>
                <w:lang w:val="en-US"/>
              </w:rPr>
            </w:pPr>
            <w:r>
              <w:rPr>
                <w:rFonts w:ascii="Times New Roman" w:hAnsi="Times New Roman" w:cs="Times New Roman"/>
                <w:sz w:val="26"/>
                <w:szCs w:val="26"/>
              </w:rPr>
              <w:t xml:space="preserve">АСО.3 </w:t>
            </w:r>
            <w:r w:rsidR="008C1839">
              <w:rPr>
                <w:rFonts w:ascii="Times New Roman" w:hAnsi="Times New Roman" w:cs="Times New Roman"/>
                <w:sz w:val="26"/>
                <w:szCs w:val="26"/>
              </w:rPr>
              <w:t xml:space="preserve">– </w:t>
            </w:r>
            <w:r w:rsidR="00924692">
              <w:rPr>
                <w:rFonts w:ascii="Times New Roman" w:hAnsi="Times New Roman" w:cs="Times New Roman"/>
                <w:sz w:val="26"/>
                <w:szCs w:val="26"/>
              </w:rPr>
              <w:t>01.06.000СБ</w:t>
            </w:r>
          </w:p>
        </w:tc>
      </w:tr>
      <w:tr w:rsidR="00DB704D" w14:paraId="5E2757B5" w14:textId="77777777" w:rsidTr="00DB704D">
        <w:tc>
          <w:tcPr>
            <w:tcW w:w="704" w:type="dxa"/>
          </w:tcPr>
          <w:p w14:paraId="5C5B7377"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7</w:t>
            </w:r>
          </w:p>
        </w:tc>
        <w:tc>
          <w:tcPr>
            <w:tcW w:w="5904" w:type="dxa"/>
          </w:tcPr>
          <w:p w14:paraId="3B6993BE" w14:textId="77777777" w:rsidR="00DB704D" w:rsidRPr="008C1839" w:rsidRDefault="00924692" w:rsidP="00DB704D">
            <w:pPr>
              <w:jc w:val="both"/>
              <w:rPr>
                <w:rFonts w:ascii="Times New Roman" w:hAnsi="Times New Roman" w:cs="Times New Roman"/>
                <w:sz w:val="26"/>
                <w:szCs w:val="26"/>
              </w:rPr>
            </w:pPr>
            <w:r>
              <w:rPr>
                <w:rFonts w:ascii="Times New Roman" w:hAnsi="Times New Roman" w:cs="Times New Roman"/>
                <w:sz w:val="26"/>
                <w:szCs w:val="26"/>
              </w:rPr>
              <w:t>Выход отхода</w:t>
            </w:r>
          </w:p>
        </w:tc>
        <w:tc>
          <w:tcPr>
            <w:tcW w:w="3304" w:type="dxa"/>
          </w:tcPr>
          <w:p w14:paraId="5C55AEFF"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8C1839">
              <w:rPr>
                <w:rFonts w:ascii="Times New Roman" w:hAnsi="Times New Roman" w:cs="Times New Roman"/>
                <w:sz w:val="26"/>
                <w:szCs w:val="26"/>
              </w:rPr>
              <w:t xml:space="preserve">– </w:t>
            </w:r>
            <w:r w:rsidR="00924692">
              <w:rPr>
                <w:rFonts w:ascii="Times New Roman" w:hAnsi="Times New Roman" w:cs="Times New Roman"/>
                <w:sz w:val="26"/>
                <w:szCs w:val="26"/>
              </w:rPr>
              <w:t>01.07.000СБ</w:t>
            </w:r>
          </w:p>
        </w:tc>
      </w:tr>
      <w:tr w:rsidR="00DB704D" w14:paraId="3C816D2B" w14:textId="77777777" w:rsidTr="00DB704D">
        <w:tc>
          <w:tcPr>
            <w:tcW w:w="704" w:type="dxa"/>
          </w:tcPr>
          <w:p w14:paraId="265CAA40"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8</w:t>
            </w:r>
          </w:p>
        </w:tc>
        <w:tc>
          <w:tcPr>
            <w:tcW w:w="5904" w:type="dxa"/>
          </w:tcPr>
          <w:p w14:paraId="4BFC1784" w14:textId="77777777" w:rsidR="00DB704D" w:rsidRPr="00DB704D" w:rsidRDefault="00924692" w:rsidP="008C1839">
            <w:pPr>
              <w:jc w:val="both"/>
              <w:rPr>
                <w:rFonts w:ascii="Times New Roman" w:hAnsi="Times New Roman" w:cs="Times New Roman"/>
                <w:sz w:val="26"/>
                <w:szCs w:val="26"/>
              </w:rPr>
            </w:pPr>
            <w:r>
              <w:rPr>
                <w:rFonts w:ascii="Times New Roman" w:hAnsi="Times New Roman" w:cs="Times New Roman"/>
                <w:sz w:val="26"/>
                <w:szCs w:val="26"/>
              </w:rPr>
              <w:t>Уловитель отхода</w:t>
            </w:r>
          </w:p>
        </w:tc>
        <w:tc>
          <w:tcPr>
            <w:tcW w:w="3304" w:type="dxa"/>
          </w:tcPr>
          <w:p w14:paraId="211EFA9F"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8C1839">
              <w:rPr>
                <w:rFonts w:ascii="Times New Roman" w:hAnsi="Times New Roman" w:cs="Times New Roman"/>
                <w:sz w:val="26"/>
                <w:szCs w:val="26"/>
              </w:rPr>
              <w:t xml:space="preserve">– </w:t>
            </w:r>
            <w:r w:rsidR="00924692">
              <w:rPr>
                <w:rFonts w:ascii="Times New Roman" w:hAnsi="Times New Roman" w:cs="Times New Roman"/>
                <w:sz w:val="26"/>
                <w:szCs w:val="26"/>
              </w:rPr>
              <w:t>01.08.000СБ</w:t>
            </w:r>
          </w:p>
        </w:tc>
      </w:tr>
      <w:tr w:rsidR="00DB704D" w14:paraId="72157CA6" w14:textId="77777777" w:rsidTr="00DB704D">
        <w:tc>
          <w:tcPr>
            <w:tcW w:w="704" w:type="dxa"/>
          </w:tcPr>
          <w:p w14:paraId="4C45E86E"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9</w:t>
            </w:r>
          </w:p>
        </w:tc>
        <w:tc>
          <w:tcPr>
            <w:tcW w:w="5904" w:type="dxa"/>
          </w:tcPr>
          <w:p w14:paraId="30F2ADB0" w14:textId="77777777" w:rsidR="00DB704D" w:rsidRPr="002001E6" w:rsidRDefault="00924692" w:rsidP="00DB704D">
            <w:pPr>
              <w:jc w:val="both"/>
              <w:rPr>
                <w:rFonts w:ascii="Times New Roman" w:hAnsi="Times New Roman" w:cs="Times New Roman"/>
                <w:sz w:val="26"/>
                <w:szCs w:val="26"/>
              </w:rPr>
            </w:pPr>
            <w:r>
              <w:rPr>
                <w:rFonts w:ascii="Times New Roman" w:hAnsi="Times New Roman" w:cs="Times New Roman"/>
                <w:sz w:val="26"/>
                <w:szCs w:val="26"/>
              </w:rPr>
              <w:t>Кожух защитный</w:t>
            </w:r>
          </w:p>
        </w:tc>
        <w:tc>
          <w:tcPr>
            <w:tcW w:w="3304" w:type="dxa"/>
          </w:tcPr>
          <w:p w14:paraId="68FDF7BA"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2001E6">
              <w:rPr>
                <w:rFonts w:ascii="Times New Roman" w:hAnsi="Times New Roman" w:cs="Times New Roman"/>
                <w:sz w:val="26"/>
                <w:szCs w:val="26"/>
              </w:rPr>
              <w:t xml:space="preserve">– </w:t>
            </w:r>
            <w:r w:rsidR="00924692">
              <w:rPr>
                <w:rFonts w:ascii="Times New Roman" w:hAnsi="Times New Roman" w:cs="Times New Roman"/>
                <w:sz w:val="26"/>
                <w:szCs w:val="26"/>
              </w:rPr>
              <w:t>01.09.000СБ</w:t>
            </w:r>
          </w:p>
        </w:tc>
      </w:tr>
      <w:tr w:rsidR="00DB704D" w14:paraId="586B2202" w14:textId="77777777" w:rsidTr="00DB704D">
        <w:tc>
          <w:tcPr>
            <w:tcW w:w="704" w:type="dxa"/>
          </w:tcPr>
          <w:p w14:paraId="3D5BE397"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10</w:t>
            </w:r>
          </w:p>
        </w:tc>
        <w:tc>
          <w:tcPr>
            <w:tcW w:w="5904" w:type="dxa"/>
          </w:tcPr>
          <w:p w14:paraId="0936F84B"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Заглушка тонкой регулировки</w:t>
            </w:r>
          </w:p>
        </w:tc>
        <w:tc>
          <w:tcPr>
            <w:tcW w:w="3304" w:type="dxa"/>
          </w:tcPr>
          <w:p w14:paraId="1CDFFFF5"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2001E6">
              <w:rPr>
                <w:rFonts w:ascii="Times New Roman" w:hAnsi="Times New Roman" w:cs="Times New Roman"/>
                <w:sz w:val="26"/>
                <w:szCs w:val="26"/>
              </w:rPr>
              <w:t xml:space="preserve">– </w:t>
            </w:r>
            <w:r w:rsidR="00924692">
              <w:rPr>
                <w:rFonts w:ascii="Times New Roman" w:hAnsi="Times New Roman" w:cs="Times New Roman"/>
                <w:sz w:val="26"/>
                <w:szCs w:val="26"/>
              </w:rPr>
              <w:t>01.10.000СБ</w:t>
            </w:r>
          </w:p>
        </w:tc>
      </w:tr>
      <w:tr w:rsidR="00DB704D" w14:paraId="6F2D5038" w14:textId="77777777" w:rsidTr="00DB704D">
        <w:tc>
          <w:tcPr>
            <w:tcW w:w="704" w:type="dxa"/>
          </w:tcPr>
          <w:p w14:paraId="210495EC" w14:textId="77777777" w:rsidR="00DB704D" w:rsidRPr="00DB704D" w:rsidRDefault="00DB704D" w:rsidP="00DB704D">
            <w:pPr>
              <w:jc w:val="both"/>
              <w:rPr>
                <w:rFonts w:ascii="Times New Roman" w:hAnsi="Times New Roman" w:cs="Times New Roman"/>
                <w:sz w:val="26"/>
                <w:szCs w:val="26"/>
              </w:rPr>
            </w:pPr>
            <w:r>
              <w:rPr>
                <w:rFonts w:ascii="Times New Roman" w:hAnsi="Times New Roman" w:cs="Times New Roman"/>
                <w:sz w:val="26"/>
                <w:szCs w:val="26"/>
              </w:rPr>
              <w:t>11</w:t>
            </w:r>
          </w:p>
        </w:tc>
        <w:tc>
          <w:tcPr>
            <w:tcW w:w="5904" w:type="dxa"/>
          </w:tcPr>
          <w:p w14:paraId="47F8477D" w14:textId="77777777" w:rsidR="00DB704D" w:rsidRPr="002001E6" w:rsidRDefault="00924692" w:rsidP="00DB704D">
            <w:pPr>
              <w:jc w:val="both"/>
              <w:rPr>
                <w:rFonts w:ascii="Times New Roman" w:hAnsi="Times New Roman" w:cs="Times New Roman"/>
                <w:sz w:val="26"/>
                <w:szCs w:val="26"/>
              </w:rPr>
            </w:pPr>
            <w:r>
              <w:rPr>
                <w:rFonts w:ascii="Times New Roman" w:hAnsi="Times New Roman" w:cs="Times New Roman"/>
                <w:sz w:val="26"/>
                <w:szCs w:val="26"/>
              </w:rPr>
              <w:t>Заглушка грубой регулировки</w:t>
            </w:r>
          </w:p>
        </w:tc>
        <w:tc>
          <w:tcPr>
            <w:tcW w:w="3304" w:type="dxa"/>
          </w:tcPr>
          <w:p w14:paraId="1ADB6E90" w14:textId="77777777" w:rsidR="00DB704D" w:rsidRPr="00DB704D" w:rsidRDefault="007C109D" w:rsidP="00DB704D">
            <w:pPr>
              <w:jc w:val="both"/>
              <w:rPr>
                <w:rFonts w:ascii="Times New Roman" w:hAnsi="Times New Roman" w:cs="Times New Roman"/>
                <w:sz w:val="26"/>
                <w:szCs w:val="26"/>
              </w:rPr>
            </w:pPr>
            <w:r>
              <w:rPr>
                <w:rFonts w:ascii="Times New Roman" w:hAnsi="Times New Roman" w:cs="Times New Roman"/>
                <w:sz w:val="26"/>
                <w:szCs w:val="26"/>
              </w:rPr>
              <w:t xml:space="preserve">АСО.3 </w:t>
            </w:r>
            <w:r w:rsidR="002001E6">
              <w:rPr>
                <w:rFonts w:ascii="Times New Roman" w:hAnsi="Times New Roman" w:cs="Times New Roman"/>
                <w:sz w:val="26"/>
                <w:szCs w:val="26"/>
              </w:rPr>
              <w:t xml:space="preserve">– </w:t>
            </w:r>
            <w:r w:rsidR="00924692">
              <w:rPr>
                <w:rFonts w:ascii="Times New Roman" w:hAnsi="Times New Roman" w:cs="Times New Roman"/>
                <w:sz w:val="26"/>
                <w:szCs w:val="26"/>
              </w:rPr>
              <w:t>01.11.000СБ</w:t>
            </w:r>
          </w:p>
        </w:tc>
      </w:tr>
      <w:tr w:rsidR="00924692" w14:paraId="04EEFB64" w14:textId="77777777" w:rsidTr="00DB704D">
        <w:tc>
          <w:tcPr>
            <w:tcW w:w="704" w:type="dxa"/>
          </w:tcPr>
          <w:p w14:paraId="386B603E" w14:textId="77777777" w:rsidR="00924692" w:rsidRPr="00924692" w:rsidRDefault="00924692" w:rsidP="00DB704D">
            <w:pPr>
              <w:jc w:val="both"/>
              <w:rPr>
                <w:rFonts w:ascii="Times New Roman" w:hAnsi="Times New Roman" w:cs="Times New Roman"/>
                <w:sz w:val="26"/>
                <w:szCs w:val="26"/>
              </w:rPr>
            </w:pPr>
            <w:r>
              <w:rPr>
                <w:rFonts w:ascii="Times New Roman" w:hAnsi="Times New Roman" w:cs="Times New Roman"/>
                <w:sz w:val="26"/>
                <w:szCs w:val="26"/>
              </w:rPr>
              <w:t>12</w:t>
            </w:r>
          </w:p>
        </w:tc>
        <w:tc>
          <w:tcPr>
            <w:tcW w:w="5904" w:type="dxa"/>
          </w:tcPr>
          <w:p w14:paraId="0A57F395" w14:textId="77777777" w:rsidR="00924692" w:rsidRPr="00924692" w:rsidRDefault="00924692" w:rsidP="00DB704D">
            <w:pPr>
              <w:jc w:val="both"/>
              <w:rPr>
                <w:rFonts w:ascii="Times New Roman" w:hAnsi="Times New Roman" w:cs="Times New Roman"/>
                <w:sz w:val="26"/>
                <w:szCs w:val="26"/>
              </w:rPr>
            </w:pPr>
            <w:r>
              <w:rPr>
                <w:rFonts w:ascii="Times New Roman" w:hAnsi="Times New Roman" w:cs="Times New Roman"/>
                <w:sz w:val="26"/>
                <w:szCs w:val="26"/>
              </w:rPr>
              <w:t>Моторная плита</w:t>
            </w:r>
          </w:p>
        </w:tc>
        <w:tc>
          <w:tcPr>
            <w:tcW w:w="3304" w:type="dxa"/>
          </w:tcPr>
          <w:p w14:paraId="6B28526C" w14:textId="77777777" w:rsidR="00924692" w:rsidRPr="00924692" w:rsidRDefault="00924692" w:rsidP="00DB704D">
            <w:pPr>
              <w:jc w:val="both"/>
              <w:rPr>
                <w:rFonts w:ascii="Times New Roman" w:hAnsi="Times New Roman" w:cs="Times New Roman"/>
                <w:sz w:val="26"/>
                <w:szCs w:val="26"/>
              </w:rPr>
            </w:pPr>
            <w:r>
              <w:rPr>
                <w:rFonts w:ascii="Times New Roman" w:hAnsi="Times New Roman" w:cs="Times New Roman"/>
                <w:sz w:val="26"/>
                <w:szCs w:val="26"/>
              </w:rPr>
              <w:t>МП 210-00.00.000СБ</w:t>
            </w:r>
          </w:p>
        </w:tc>
      </w:tr>
      <w:tr w:rsidR="00647D38" w14:paraId="2157B6D7" w14:textId="77777777" w:rsidTr="007A2B9F">
        <w:tc>
          <w:tcPr>
            <w:tcW w:w="9912" w:type="dxa"/>
            <w:gridSpan w:val="3"/>
          </w:tcPr>
          <w:p w14:paraId="5F2ECC12" w14:textId="77777777" w:rsidR="00647D38" w:rsidRDefault="00924692" w:rsidP="00647D38">
            <w:pPr>
              <w:jc w:val="center"/>
              <w:rPr>
                <w:rFonts w:cs="Times New Roman"/>
                <w:szCs w:val="26"/>
              </w:rPr>
            </w:pPr>
            <w:r>
              <w:rPr>
                <w:rFonts w:ascii="Times New Roman" w:hAnsi="Times New Roman" w:cs="Times New Roman"/>
                <w:sz w:val="26"/>
                <w:szCs w:val="26"/>
              </w:rPr>
              <w:t>Детали</w:t>
            </w:r>
          </w:p>
        </w:tc>
      </w:tr>
      <w:tr w:rsidR="00DB704D" w14:paraId="71862B1A" w14:textId="77777777" w:rsidTr="00DB704D">
        <w:tc>
          <w:tcPr>
            <w:tcW w:w="704" w:type="dxa"/>
          </w:tcPr>
          <w:p w14:paraId="3D0E29F3"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13</w:t>
            </w:r>
          </w:p>
        </w:tc>
        <w:tc>
          <w:tcPr>
            <w:tcW w:w="5904" w:type="dxa"/>
          </w:tcPr>
          <w:p w14:paraId="636C32EE"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Фланец импеллера</w:t>
            </w:r>
          </w:p>
        </w:tc>
        <w:tc>
          <w:tcPr>
            <w:tcW w:w="3304" w:type="dxa"/>
          </w:tcPr>
          <w:p w14:paraId="48EAC4A1"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00.00.001</w:t>
            </w:r>
          </w:p>
        </w:tc>
      </w:tr>
      <w:tr w:rsidR="00DB704D" w14:paraId="71462A4C" w14:textId="77777777" w:rsidTr="00DB704D">
        <w:tc>
          <w:tcPr>
            <w:tcW w:w="704" w:type="dxa"/>
          </w:tcPr>
          <w:p w14:paraId="433083C0"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14</w:t>
            </w:r>
          </w:p>
        </w:tc>
        <w:tc>
          <w:tcPr>
            <w:tcW w:w="5904" w:type="dxa"/>
          </w:tcPr>
          <w:p w14:paraId="373B279B" w14:textId="77777777" w:rsidR="00DB704D" w:rsidRPr="002001E6" w:rsidRDefault="00924692" w:rsidP="002001E6">
            <w:pPr>
              <w:jc w:val="both"/>
              <w:rPr>
                <w:rFonts w:ascii="Times New Roman" w:hAnsi="Times New Roman" w:cs="Times New Roman"/>
                <w:sz w:val="26"/>
                <w:szCs w:val="26"/>
              </w:rPr>
            </w:pPr>
            <w:r>
              <w:rPr>
                <w:rFonts w:ascii="Times New Roman" w:hAnsi="Times New Roman" w:cs="Times New Roman"/>
                <w:sz w:val="26"/>
                <w:szCs w:val="26"/>
              </w:rPr>
              <w:t>Заглушка загрузки</w:t>
            </w:r>
          </w:p>
        </w:tc>
        <w:tc>
          <w:tcPr>
            <w:tcW w:w="3304" w:type="dxa"/>
          </w:tcPr>
          <w:p w14:paraId="736B2A64"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00.00.002</w:t>
            </w:r>
          </w:p>
        </w:tc>
      </w:tr>
      <w:tr w:rsidR="00DB704D" w14:paraId="26C5A832" w14:textId="77777777" w:rsidTr="00DB704D">
        <w:tc>
          <w:tcPr>
            <w:tcW w:w="704" w:type="dxa"/>
          </w:tcPr>
          <w:p w14:paraId="2BD19C13"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15</w:t>
            </w:r>
          </w:p>
        </w:tc>
        <w:tc>
          <w:tcPr>
            <w:tcW w:w="5904" w:type="dxa"/>
          </w:tcPr>
          <w:p w14:paraId="235D3F20" w14:textId="77777777" w:rsidR="00DB704D" w:rsidRPr="00155A8E" w:rsidRDefault="00924692" w:rsidP="00DB704D">
            <w:pPr>
              <w:jc w:val="both"/>
              <w:rPr>
                <w:rFonts w:ascii="Times New Roman" w:hAnsi="Times New Roman" w:cs="Times New Roman"/>
                <w:sz w:val="26"/>
                <w:szCs w:val="26"/>
              </w:rPr>
            </w:pPr>
            <w:r>
              <w:rPr>
                <w:rFonts w:ascii="Times New Roman" w:hAnsi="Times New Roman" w:cs="Times New Roman"/>
                <w:sz w:val="26"/>
                <w:szCs w:val="26"/>
              </w:rPr>
              <w:t>Крышка большая</w:t>
            </w:r>
          </w:p>
        </w:tc>
        <w:tc>
          <w:tcPr>
            <w:tcW w:w="3304" w:type="dxa"/>
          </w:tcPr>
          <w:p w14:paraId="4B4B6745"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00.00.003</w:t>
            </w:r>
          </w:p>
        </w:tc>
      </w:tr>
      <w:tr w:rsidR="00DB704D" w14:paraId="396CE79F" w14:textId="77777777" w:rsidTr="00DB704D">
        <w:tc>
          <w:tcPr>
            <w:tcW w:w="704" w:type="dxa"/>
          </w:tcPr>
          <w:p w14:paraId="07D24FBF"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16</w:t>
            </w:r>
          </w:p>
        </w:tc>
        <w:tc>
          <w:tcPr>
            <w:tcW w:w="5904" w:type="dxa"/>
          </w:tcPr>
          <w:p w14:paraId="2A4A141A" w14:textId="77777777" w:rsidR="00DB704D" w:rsidRPr="00924692" w:rsidRDefault="00924692" w:rsidP="00DB704D">
            <w:pPr>
              <w:jc w:val="both"/>
              <w:rPr>
                <w:rFonts w:ascii="Times New Roman" w:hAnsi="Times New Roman" w:cs="Times New Roman"/>
                <w:sz w:val="26"/>
                <w:szCs w:val="26"/>
              </w:rPr>
            </w:pPr>
            <w:r>
              <w:rPr>
                <w:rFonts w:ascii="Times New Roman" w:hAnsi="Times New Roman" w:cs="Times New Roman"/>
                <w:sz w:val="26"/>
                <w:szCs w:val="26"/>
              </w:rPr>
              <w:t>Крышка вертикальная</w:t>
            </w:r>
          </w:p>
        </w:tc>
        <w:tc>
          <w:tcPr>
            <w:tcW w:w="3304" w:type="dxa"/>
          </w:tcPr>
          <w:p w14:paraId="76F1E862"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00.00.004</w:t>
            </w:r>
          </w:p>
        </w:tc>
      </w:tr>
      <w:tr w:rsidR="00DB704D" w14:paraId="76551860" w14:textId="77777777" w:rsidTr="00DB704D">
        <w:tc>
          <w:tcPr>
            <w:tcW w:w="704" w:type="dxa"/>
          </w:tcPr>
          <w:p w14:paraId="21FE8785" w14:textId="77777777" w:rsidR="00DB704D" w:rsidRPr="00924692" w:rsidRDefault="002001E6" w:rsidP="00DB704D">
            <w:pPr>
              <w:jc w:val="both"/>
              <w:rPr>
                <w:rFonts w:ascii="Times New Roman" w:hAnsi="Times New Roman" w:cs="Times New Roman"/>
                <w:sz w:val="26"/>
                <w:szCs w:val="26"/>
              </w:rPr>
            </w:pPr>
            <w:r w:rsidRPr="00924692">
              <w:rPr>
                <w:rFonts w:ascii="Times New Roman" w:hAnsi="Times New Roman" w:cs="Times New Roman"/>
                <w:sz w:val="26"/>
                <w:szCs w:val="26"/>
              </w:rPr>
              <w:t>17</w:t>
            </w:r>
          </w:p>
        </w:tc>
        <w:tc>
          <w:tcPr>
            <w:tcW w:w="5904" w:type="dxa"/>
          </w:tcPr>
          <w:p w14:paraId="3CA1BB1B" w14:textId="77777777" w:rsidR="00DB704D" w:rsidRPr="002001E6" w:rsidRDefault="00924692" w:rsidP="00DB704D">
            <w:pPr>
              <w:jc w:val="both"/>
              <w:rPr>
                <w:rFonts w:ascii="Times New Roman" w:hAnsi="Times New Roman" w:cs="Times New Roman"/>
                <w:sz w:val="26"/>
                <w:szCs w:val="26"/>
              </w:rPr>
            </w:pPr>
            <w:r>
              <w:rPr>
                <w:rFonts w:ascii="Times New Roman" w:hAnsi="Times New Roman" w:cs="Times New Roman"/>
                <w:sz w:val="26"/>
                <w:szCs w:val="26"/>
              </w:rPr>
              <w:t>Крышка верхняя</w:t>
            </w:r>
          </w:p>
        </w:tc>
        <w:tc>
          <w:tcPr>
            <w:tcW w:w="3304" w:type="dxa"/>
          </w:tcPr>
          <w:p w14:paraId="2393C0B8"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00.00.005</w:t>
            </w:r>
          </w:p>
        </w:tc>
      </w:tr>
      <w:tr w:rsidR="00DB704D" w14:paraId="403A9F76" w14:textId="77777777" w:rsidTr="00DB704D">
        <w:tc>
          <w:tcPr>
            <w:tcW w:w="704" w:type="dxa"/>
          </w:tcPr>
          <w:p w14:paraId="39950A4B"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18</w:t>
            </w:r>
          </w:p>
        </w:tc>
        <w:tc>
          <w:tcPr>
            <w:tcW w:w="5904" w:type="dxa"/>
          </w:tcPr>
          <w:p w14:paraId="25B8BCFC"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Крышка круглая</w:t>
            </w:r>
          </w:p>
        </w:tc>
        <w:tc>
          <w:tcPr>
            <w:tcW w:w="3304" w:type="dxa"/>
          </w:tcPr>
          <w:p w14:paraId="3B36CBF1"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00.00.006</w:t>
            </w:r>
          </w:p>
        </w:tc>
      </w:tr>
      <w:tr w:rsidR="00DB704D" w14:paraId="21E4036E" w14:textId="77777777" w:rsidTr="00DB704D">
        <w:tc>
          <w:tcPr>
            <w:tcW w:w="704" w:type="dxa"/>
          </w:tcPr>
          <w:p w14:paraId="24045393"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19</w:t>
            </w:r>
          </w:p>
        </w:tc>
        <w:tc>
          <w:tcPr>
            <w:tcW w:w="5904" w:type="dxa"/>
          </w:tcPr>
          <w:p w14:paraId="550702D8"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Смотровое окно</w:t>
            </w:r>
          </w:p>
        </w:tc>
        <w:tc>
          <w:tcPr>
            <w:tcW w:w="3304" w:type="dxa"/>
          </w:tcPr>
          <w:p w14:paraId="09050D83"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00.00.007</w:t>
            </w:r>
          </w:p>
        </w:tc>
      </w:tr>
      <w:tr w:rsidR="00DB704D" w14:paraId="42952B54" w14:textId="77777777" w:rsidTr="00DB704D">
        <w:tc>
          <w:tcPr>
            <w:tcW w:w="704" w:type="dxa"/>
          </w:tcPr>
          <w:p w14:paraId="43644636"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20</w:t>
            </w:r>
          </w:p>
        </w:tc>
        <w:tc>
          <w:tcPr>
            <w:tcW w:w="5904" w:type="dxa"/>
          </w:tcPr>
          <w:p w14:paraId="78E668BF"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Крышка выхода отхода</w:t>
            </w:r>
          </w:p>
        </w:tc>
        <w:tc>
          <w:tcPr>
            <w:tcW w:w="3304" w:type="dxa"/>
          </w:tcPr>
          <w:p w14:paraId="3A4D4D24"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00.00.008</w:t>
            </w:r>
          </w:p>
        </w:tc>
      </w:tr>
      <w:tr w:rsidR="00DB704D" w14:paraId="26FC0C6F" w14:textId="77777777" w:rsidTr="00DB704D">
        <w:tc>
          <w:tcPr>
            <w:tcW w:w="704" w:type="dxa"/>
          </w:tcPr>
          <w:p w14:paraId="6FAC19C4"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21</w:t>
            </w:r>
          </w:p>
        </w:tc>
        <w:tc>
          <w:tcPr>
            <w:tcW w:w="5904" w:type="dxa"/>
          </w:tcPr>
          <w:p w14:paraId="386575C1"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Кронштейн грубой регулировки</w:t>
            </w:r>
          </w:p>
        </w:tc>
        <w:tc>
          <w:tcPr>
            <w:tcW w:w="3304" w:type="dxa"/>
          </w:tcPr>
          <w:p w14:paraId="27634934"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00.00.009</w:t>
            </w:r>
          </w:p>
        </w:tc>
      </w:tr>
      <w:tr w:rsidR="00DB704D" w14:paraId="6633AC29" w14:textId="77777777" w:rsidTr="00DB704D">
        <w:tc>
          <w:tcPr>
            <w:tcW w:w="704" w:type="dxa"/>
          </w:tcPr>
          <w:p w14:paraId="2E75CF2C"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22</w:t>
            </w:r>
          </w:p>
        </w:tc>
        <w:tc>
          <w:tcPr>
            <w:tcW w:w="5904" w:type="dxa"/>
          </w:tcPr>
          <w:p w14:paraId="7899A472"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Планка прижима</w:t>
            </w:r>
          </w:p>
        </w:tc>
        <w:tc>
          <w:tcPr>
            <w:tcW w:w="3304" w:type="dxa"/>
          </w:tcPr>
          <w:p w14:paraId="3946A4F9"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00.00.010</w:t>
            </w:r>
          </w:p>
        </w:tc>
      </w:tr>
      <w:tr w:rsidR="00DB704D" w14:paraId="2D97A773" w14:textId="77777777" w:rsidTr="00DB704D">
        <w:tc>
          <w:tcPr>
            <w:tcW w:w="704" w:type="dxa"/>
          </w:tcPr>
          <w:p w14:paraId="67609A93"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23</w:t>
            </w:r>
          </w:p>
        </w:tc>
        <w:tc>
          <w:tcPr>
            <w:tcW w:w="5904" w:type="dxa"/>
          </w:tcPr>
          <w:p w14:paraId="0016F902"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Подкладка</w:t>
            </w:r>
          </w:p>
        </w:tc>
        <w:tc>
          <w:tcPr>
            <w:tcW w:w="3304" w:type="dxa"/>
          </w:tcPr>
          <w:p w14:paraId="0C5B8205"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00.00.011</w:t>
            </w:r>
          </w:p>
        </w:tc>
      </w:tr>
      <w:tr w:rsidR="00DB704D" w14:paraId="0F42D5A2" w14:textId="77777777" w:rsidTr="00DB704D">
        <w:tc>
          <w:tcPr>
            <w:tcW w:w="704" w:type="dxa"/>
          </w:tcPr>
          <w:p w14:paraId="2DFFBFAA"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24</w:t>
            </w:r>
          </w:p>
        </w:tc>
        <w:tc>
          <w:tcPr>
            <w:tcW w:w="5904" w:type="dxa"/>
          </w:tcPr>
          <w:p w14:paraId="476898B3"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Шкив импеллера</w:t>
            </w:r>
          </w:p>
        </w:tc>
        <w:tc>
          <w:tcPr>
            <w:tcW w:w="3304" w:type="dxa"/>
          </w:tcPr>
          <w:p w14:paraId="12B6F0DC"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00.00.012</w:t>
            </w:r>
          </w:p>
        </w:tc>
      </w:tr>
      <w:tr w:rsidR="00DB704D" w14:paraId="2D8EAF8F" w14:textId="77777777" w:rsidTr="00DB704D">
        <w:tc>
          <w:tcPr>
            <w:tcW w:w="704" w:type="dxa"/>
          </w:tcPr>
          <w:p w14:paraId="120A53B0"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25</w:t>
            </w:r>
          </w:p>
        </w:tc>
        <w:tc>
          <w:tcPr>
            <w:tcW w:w="5904" w:type="dxa"/>
          </w:tcPr>
          <w:p w14:paraId="31394461"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Кронштейн тонкой регулировки</w:t>
            </w:r>
          </w:p>
        </w:tc>
        <w:tc>
          <w:tcPr>
            <w:tcW w:w="3304" w:type="dxa"/>
          </w:tcPr>
          <w:p w14:paraId="7D0114FA"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00.00.013</w:t>
            </w:r>
          </w:p>
        </w:tc>
      </w:tr>
      <w:tr w:rsidR="00DB704D" w14:paraId="4352518C" w14:textId="77777777" w:rsidTr="00DB704D">
        <w:tc>
          <w:tcPr>
            <w:tcW w:w="704" w:type="dxa"/>
          </w:tcPr>
          <w:p w14:paraId="55F1DACA"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26</w:t>
            </w:r>
          </w:p>
        </w:tc>
        <w:tc>
          <w:tcPr>
            <w:tcW w:w="5904" w:type="dxa"/>
          </w:tcPr>
          <w:p w14:paraId="3A63490E" w14:textId="77777777" w:rsidR="00DB704D" w:rsidRPr="002001E6" w:rsidRDefault="00924692" w:rsidP="00DB704D">
            <w:pPr>
              <w:jc w:val="both"/>
              <w:rPr>
                <w:rFonts w:ascii="Times New Roman" w:hAnsi="Times New Roman" w:cs="Times New Roman"/>
                <w:sz w:val="26"/>
                <w:szCs w:val="26"/>
                <w:lang w:val="en-US"/>
              </w:rPr>
            </w:pPr>
            <w:r>
              <w:rPr>
                <w:rFonts w:ascii="Times New Roman" w:hAnsi="Times New Roman" w:cs="Times New Roman"/>
                <w:sz w:val="26"/>
                <w:szCs w:val="26"/>
              </w:rPr>
              <w:t>Регулятор</w:t>
            </w:r>
          </w:p>
        </w:tc>
        <w:tc>
          <w:tcPr>
            <w:tcW w:w="3304" w:type="dxa"/>
          </w:tcPr>
          <w:p w14:paraId="0DF6777B"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00.00.014</w:t>
            </w:r>
          </w:p>
        </w:tc>
      </w:tr>
      <w:tr w:rsidR="00DB704D" w14:paraId="484B75FA" w14:textId="77777777" w:rsidTr="00DB704D">
        <w:tc>
          <w:tcPr>
            <w:tcW w:w="704" w:type="dxa"/>
          </w:tcPr>
          <w:p w14:paraId="480F339D" w14:textId="77777777" w:rsidR="00DB704D" w:rsidRPr="002001E6" w:rsidRDefault="002001E6" w:rsidP="00DB704D">
            <w:pPr>
              <w:jc w:val="both"/>
              <w:rPr>
                <w:rFonts w:ascii="Times New Roman" w:hAnsi="Times New Roman" w:cs="Times New Roman"/>
                <w:sz w:val="26"/>
                <w:szCs w:val="26"/>
                <w:lang w:val="en-US"/>
              </w:rPr>
            </w:pPr>
            <w:r>
              <w:rPr>
                <w:rFonts w:ascii="Times New Roman" w:hAnsi="Times New Roman" w:cs="Times New Roman"/>
                <w:sz w:val="26"/>
                <w:szCs w:val="26"/>
                <w:lang w:val="en-US"/>
              </w:rPr>
              <w:t>27</w:t>
            </w:r>
          </w:p>
        </w:tc>
        <w:tc>
          <w:tcPr>
            <w:tcW w:w="5904" w:type="dxa"/>
          </w:tcPr>
          <w:p w14:paraId="0A3BDA04" w14:textId="77777777" w:rsidR="00DB704D" w:rsidRPr="002001E6" w:rsidRDefault="00924692" w:rsidP="00DB704D">
            <w:pPr>
              <w:jc w:val="both"/>
              <w:rPr>
                <w:rFonts w:ascii="Times New Roman" w:hAnsi="Times New Roman" w:cs="Times New Roman"/>
                <w:sz w:val="26"/>
                <w:szCs w:val="26"/>
              </w:rPr>
            </w:pPr>
            <w:r>
              <w:rPr>
                <w:rFonts w:ascii="Times New Roman" w:hAnsi="Times New Roman" w:cs="Times New Roman"/>
                <w:sz w:val="26"/>
                <w:szCs w:val="26"/>
              </w:rPr>
              <w:t>Шкив двигателя</w:t>
            </w:r>
          </w:p>
        </w:tc>
        <w:tc>
          <w:tcPr>
            <w:tcW w:w="3304" w:type="dxa"/>
          </w:tcPr>
          <w:p w14:paraId="352785F9"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00.00.015</w:t>
            </w:r>
          </w:p>
        </w:tc>
      </w:tr>
      <w:tr w:rsidR="00DB704D" w14:paraId="5D73D08B" w14:textId="77777777" w:rsidTr="00DB704D">
        <w:tc>
          <w:tcPr>
            <w:tcW w:w="704" w:type="dxa"/>
          </w:tcPr>
          <w:p w14:paraId="11F9CD77" w14:textId="77777777" w:rsidR="00DB704D" w:rsidRPr="002001E6" w:rsidRDefault="002001E6" w:rsidP="00DB704D">
            <w:pPr>
              <w:jc w:val="both"/>
              <w:rPr>
                <w:rFonts w:ascii="Times New Roman" w:hAnsi="Times New Roman" w:cs="Times New Roman"/>
                <w:sz w:val="26"/>
                <w:szCs w:val="26"/>
                <w:lang w:val="en-US"/>
              </w:rPr>
            </w:pPr>
            <w:r>
              <w:rPr>
                <w:rFonts w:ascii="Times New Roman" w:hAnsi="Times New Roman" w:cs="Times New Roman"/>
                <w:sz w:val="26"/>
                <w:szCs w:val="26"/>
                <w:lang w:val="en-US"/>
              </w:rPr>
              <w:t>28</w:t>
            </w:r>
          </w:p>
        </w:tc>
        <w:tc>
          <w:tcPr>
            <w:tcW w:w="5904" w:type="dxa"/>
          </w:tcPr>
          <w:p w14:paraId="374C194F" w14:textId="77777777" w:rsidR="00DB704D" w:rsidRPr="002001E6" w:rsidRDefault="00924692" w:rsidP="00DB704D">
            <w:pPr>
              <w:jc w:val="both"/>
              <w:rPr>
                <w:rFonts w:ascii="Times New Roman" w:hAnsi="Times New Roman" w:cs="Times New Roman"/>
                <w:sz w:val="26"/>
                <w:szCs w:val="26"/>
              </w:rPr>
            </w:pPr>
            <w:r>
              <w:rPr>
                <w:rFonts w:ascii="Times New Roman" w:hAnsi="Times New Roman" w:cs="Times New Roman"/>
                <w:sz w:val="26"/>
                <w:szCs w:val="26"/>
              </w:rPr>
              <w:t>Указатель</w:t>
            </w:r>
          </w:p>
        </w:tc>
        <w:tc>
          <w:tcPr>
            <w:tcW w:w="3304" w:type="dxa"/>
          </w:tcPr>
          <w:p w14:paraId="7D73C5AF"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00.00.016</w:t>
            </w:r>
          </w:p>
        </w:tc>
      </w:tr>
      <w:tr w:rsidR="00DB704D" w14:paraId="6533B393" w14:textId="77777777" w:rsidTr="00DB704D">
        <w:tc>
          <w:tcPr>
            <w:tcW w:w="704" w:type="dxa"/>
          </w:tcPr>
          <w:p w14:paraId="3F145C02" w14:textId="77777777" w:rsidR="00DB704D" w:rsidRPr="00DB704D" w:rsidRDefault="002001E6" w:rsidP="00DB704D">
            <w:pPr>
              <w:jc w:val="both"/>
              <w:rPr>
                <w:rFonts w:ascii="Times New Roman" w:hAnsi="Times New Roman" w:cs="Times New Roman"/>
                <w:sz w:val="26"/>
                <w:szCs w:val="26"/>
              </w:rPr>
            </w:pPr>
            <w:r>
              <w:rPr>
                <w:rFonts w:ascii="Times New Roman" w:hAnsi="Times New Roman" w:cs="Times New Roman"/>
                <w:sz w:val="26"/>
                <w:szCs w:val="26"/>
              </w:rPr>
              <w:t>29</w:t>
            </w:r>
          </w:p>
        </w:tc>
        <w:tc>
          <w:tcPr>
            <w:tcW w:w="5904" w:type="dxa"/>
          </w:tcPr>
          <w:p w14:paraId="0B1A87B4" w14:textId="77777777" w:rsidR="00DB704D" w:rsidRPr="002001E6" w:rsidRDefault="00924692" w:rsidP="00DB704D">
            <w:pPr>
              <w:jc w:val="both"/>
              <w:rPr>
                <w:rFonts w:ascii="Times New Roman" w:hAnsi="Times New Roman" w:cs="Times New Roman"/>
                <w:sz w:val="26"/>
                <w:szCs w:val="26"/>
                <w:lang w:val="en-US"/>
              </w:rPr>
            </w:pPr>
            <w:r>
              <w:rPr>
                <w:rFonts w:ascii="Times New Roman" w:hAnsi="Times New Roman" w:cs="Times New Roman"/>
                <w:sz w:val="26"/>
                <w:szCs w:val="26"/>
              </w:rPr>
              <w:t>Стопорная шайба</w:t>
            </w:r>
          </w:p>
        </w:tc>
        <w:tc>
          <w:tcPr>
            <w:tcW w:w="3304" w:type="dxa"/>
          </w:tcPr>
          <w:p w14:paraId="13D4C91A"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00.00.017</w:t>
            </w:r>
          </w:p>
        </w:tc>
      </w:tr>
      <w:tr w:rsidR="00DB704D" w14:paraId="53155202" w14:textId="77777777" w:rsidTr="00DB704D">
        <w:tc>
          <w:tcPr>
            <w:tcW w:w="704" w:type="dxa"/>
          </w:tcPr>
          <w:p w14:paraId="0B7CF309" w14:textId="77777777" w:rsidR="00DB704D" w:rsidRPr="002001E6" w:rsidRDefault="002001E6" w:rsidP="00DB704D">
            <w:pPr>
              <w:jc w:val="both"/>
              <w:rPr>
                <w:rFonts w:ascii="Times New Roman" w:hAnsi="Times New Roman" w:cs="Times New Roman"/>
                <w:sz w:val="26"/>
                <w:szCs w:val="26"/>
                <w:lang w:val="en-US"/>
              </w:rPr>
            </w:pPr>
            <w:r>
              <w:rPr>
                <w:rFonts w:ascii="Times New Roman" w:hAnsi="Times New Roman" w:cs="Times New Roman"/>
                <w:sz w:val="26"/>
                <w:szCs w:val="26"/>
                <w:lang w:val="en-US"/>
              </w:rPr>
              <w:t>30</w:t>
            </w:r>
          </w:p>
        </w:tc>
        <w:tc>
          <w:tcPr>
            <w:tcW w:w="5904" w:type="dxa"/>
          </w:tcPr>
          <w:p w14:paraId="53845192" w14:textId="77777777" w:rsidR="00DB704D" w:rsidRPr="002001E6" w:rsidRDefault="00924692" w:rsidP="00DB704D">
            <w:pPr>
              <w:jc w:val="both"/>
              <w:rPr>
                <w:rFonts w:ascii="Times New Roman" w:hAnsi="Times New Roman" w:cs="Times New Roman"/>
                <w:sz w:val="26"/>
                <w:szCs w:val="26"/>
                <w:lang w:val="en-US"/>
              </w:rPr>
            </w:pPr>
            <w:r>
              <w:rPr>
                <w:rFonts w:ascii="Times New Roman" w:hAnsi="Times New Roman" w:cs="Times New Roman"/>
                <w:sz w:val="26"/>
                <w:szCs w:val="26"/>
              </w:rPr>
              <w:t>Шайба – втулка</w:t>
            </w:r>
          </w:p>
        </w:tc>
        <w:tc>
          <w:tcPr>
            <w:tcW w:w="3304" w:type="dxa"/>
          </w:tcPr>
          <w:p w14:paraId="163A3BD0"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00.00.018</w:t>
            </w:r>
          </w:p>
        </w:tc>
      </w:tr>
      <w:tr w:rsidR="00DB704D" w14:paraId="1CB1612A" w14:textId="77777777" w:rsidTr="00DB704D">
        <w:tc>
          <w:tcPr>
            <w:tcW w:w="704" w:type="dxa"/>
          </w:tcPr>
          <w:p w14:paraId="73F80073" w14:textId="77777777" w:rsidR="00DB704D" w:rsidRPr="002001E6" w:rsidRDefault="002001E6" w:rsidP="00DB704D">
            <w:pPr>
              <w:jc w:val="both"/>
              <w:rPr>
                <w:rFonts w:ascii="Times New Roman" w:hAnsi="Times New Roman" w:cs="Times New Roman"/>
                <w:sz w:val="26"/>
                <w:szCs w:val="26"/>
                <w:lang w:val="en-US"/>
              </w:rPr>
            </w:pPr>
            <w:r>
              <w:rPr>
                <w:rFonts w:ascii="Times New Roman" w:hAnsi="Times New Roman" w:cs="Times New Roman"/>
                <w:sz w:val="26"/>
                <w:szCs w:val="26"/>
                <w:lang w:val="en-US"/>
              </w:rPr>
              <w:t>31</w:t>
            </w:r>
          </w:p>
        </w:tc>
        <w:tc>
          <w:tcPr>
            <w:tcW w:w="5904" w:type="dxa"/>
          </w:tcPr>
          <w:p w14:paraId="0C3620EF" w14:textId="77777777" w:rsidR="00DB704D" w:rsidRPr="00DB704D" w:rsidRDefault="00924692" w:rsidP="003A4825">
            <w:pPr>
              <w:jc w:val="both"/>
              <w:rPr>
                <w:rFonts w:ascii="Times New Roman" w:hAnsi="Times New Roman" w:cs="Times New Roman"/>
                <w:sz w:val="26"/>
                <w:szCs w:val="26"/>
              </w:rPr>
            </w:pPr>
            <w:r>
              <w:rPr>
                <w:rFonts w:ascii="Times New Roman" w:hAnsi="Times New Roman" w:cs="Times New Roman"/>
                <w:sz w:val="26"/>
                <w:szCs w:val="26"/>
              </w:rPr>
              <w:t>Шкала грубой регулировки</w:t>
            </w:r>
          </w:p>
        </w:tc>
        <w:tc>
          <w:tcPr>
            <w:tcW w:w="3304" w:type="dxa"/>
          </w:tcPr>
          <w:p w14:paraId="139A2CB2" w14:textId="77777777" w:rsidR="00DB704D" w:rsidRPr="00DB704D"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00.00.019</w:t>
            </w:r>
          </w:p>
        </w:tc>
      </w:tr>
      <w:tr w:rsidR="00A73E07" w:rsidRPr="00A73E07" w14:paraId="1BCB61D0" w14:textId="77777777" w:rsidTr="00DB704D">
        <w:tc>
          <w:tcPr>
            <w:tcW w:w="704" w:type="dxa"/>
          </w:tcPr>
          <w:p w14:paraId="5BE93A15"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32</w:t>
            </w:r>
          </w:p>
        </w:tc>
        <w:tc>
          <w:tcPr>
            <w:tcW w:w="5904" w:type="dxa"/>
          </w:tcPr>
          <w:p w14:paraId="1D662FD1" w14:textId="77777777" w:rsidR="00A73E07" w:rsidRPr="00A73E07" w:rsidRDefault="00924692" w:rsidP="003A4825">
            <w:pPr>
              <w:jc w:val="both"/>
              <w:rPr>
                <w:rFonts w:ascii="Times New Roman" w:hAnsi="Times New Roman" w:cs="Times New Roman"/>
                <w:sz w:val="26"/>
                <w:szCs w:val="26"/>
              </w:rPr>
            </w:pPr>
            <w:r>
              <w:rPr>
                <w:rFonts w:ascii="Times New Roman" w:hAnsi="Times New Roman" w:cs="Times New Roman"/>
                <w:sz w:val="26"/>
                <w:szCs w:val="26"/>
              </w:rPr>
              <w:t>Шкала тонкой регулировки</w:t>
            </w:r>
          </w:p>
        </w:tc>
        <w:tc>
          <w:tcPr>
            <w:tcW w:w="3304" w:type="dxa"/>
          </w:tcPr>
          <w:p w14:paraId="744525E3" w14:textId="77777777" w:rsidR="00A73E07" w:rsidRPr="00A73E07"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00.00.020</w:t>
            </w:r>
          </w:p>
        </w:tc>
      </w:tr>
      <w:tr w:rsidR="00A73E07" w:rsidRPr="00A73E07" w14:paraId="6AC0DBEC" w14:textId="77777777" w:rsidTr="00DB704D">
        <w:tc>
          <w:tcPr>
            <w:tcW w:w="704" w:type="dxa"/>
          </w:tcPr>
          <w:p w14:paraId="64743536"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33</w:t>
            </w:r>
          </w:p>
        </w:tc>
        <w:tc>
          <w:tcPr>
            <w:tcW w:w="5904" w:type="dxa"/>
          </w:tcPr>
          <w:p w14:paraId="592A51DA" w14:textId="77777777" w:rsidR="00A73E07" w:rsidRPr="00A73E07" w:rsidRDefault="00924692" w:rsidP="003A4825">
            <w:pPr>
              <w:jc w:val="both"/>
              <w:rPr>
                <w:rFonts w:ascii="Times New Roman" w:hAnsi="Times New Roman" w:cs="Times New Roman"/>
                <w:sz w:val="26"/>
                <w:szCs w:val="26"/>
              </w:rPr>
            </w:pPr>
            <w:r>
              <w:rPr>
                <w:rFonts w:ascii="Times New Roman" w:hAnsi="Times New Roman" w:cs="Times New Roman"/>
                <w:sz w:val="26"/>
                <w:szCs w:val="26"/>
              </w:rPr>
              <w:t>Проставка смотрового окна</w:t>
            </w:r>
          </w:p>
        </w:tc>
        <w:tc>
          <w:tcPr>
            <w:tcW w:w="3304" w:type="dxa"/>
          </w:tcPr>
          <w:p w14:paraId="4792EDFD" w14:textId="77777777" w:rsidR="00A73E07" w:rsidRPr="00A73E07"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00.00.021</w:t>
            </w:r>
          </w:p>
        </w:tc>
      </w:tr>
      <w:tr w:rsidR="00A73E07" w:rsidRPr="00A73E07" w14:paraId="0FB08664" w14:textId="77777777" w:rsidTr="00DB704D">
        <w:tc>
          <w:tcPr>
            <w:tcW w:w="704" w:type="dxa"/>
          </w:tcPr>
          <w:p w14:paraId="03C1E4D9"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34</w:t>
            </w:r>
          </w:p>
        </w:tc>
        <w:tc>
          <w:tcPr>
            <w:tcW w:w="5904" w:type="dxa"/>
          </w:tcPr>
          <w:p w14:paraId="407512D4" w14:textId="77777777" w:rsidR="00A73E07" w:rsidRPr="00A73E07" w:rsidRDefault="00924692" w:rsidP="003A4825">
            <w:pPr>
              <w:jc w:val="both"/>
              <w:rPr>
                <w:rFonts w:ascii="Times New Roman" w:hAnsi="Times New Roman" w:cs="Times New Roman"/>
                <w:sz w:val="26"/>
                <w:szCs w:val="26"/>
              </w:rPr>
            </w:pPr>
            <w:r>
              <w:rPr>
                <w:rFonts w:ascii="Times New Roman" w:hAnsi="Times New Roman" w:cs="Times New Roman"/>
                <w:sz w:val="26"/>
                <w:szCs w:val="26"/>
              </w:rPr>
              <w:t>Проставка большого окна</w:t>
            </w:r>
          </w:p>
        </w:tc>
        <w:tc>
          <w:tcPr>
            <w:tcW w:w="3304" w:type="dxa"/>
          </w:tcPr>
          <w:p w14:paraId="6660191E" w14:textId="77777777" w:rsidR="00A73E07" w:rsidRPr="00A73E07"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00.00.022</w:t>
            </w:r>
          </w:p>
        </w:tc>
      </w:tr>
      <w:tr w:rsidR="00A73E07" w:rsidRPr="00A73E07" w14:paraId="3E59D067" w14:textId="77777777" w:rsidTr="00DB704D">
        <w:tc>
          <w:tcPr>
            <w:tcW w:w="704" w:type="dxa"/>
          </w:tcPr>
          <w:p w14:paraId="022072CA"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35</w:t>
            </w:r>
          </w:p>
        </w:tc>
        <w:tc>
          <w:tcPr>
            <w:tcW w:w="5904" w:type="dxa"/>
          </w:tcPr>
          <w:p w14:paraId="31E0554C" w14:textId="77777777" w:rsidR="00A73E07" w:rsidRPr="00A73E07" w:rsidRDefault="00924692" w:rsidP="003A4825">
            <w:pPr>
              <w:jc w:val="both"/>
              <w:rPr>
                <w:rFonts w:ascii="Times New Roman" w:hAnsi="Times New Roman" w:cs="Times New Roman"/>
                <w:sz w:val="26"/>
                <w:szCs w:val="26"/>
              </w:rPr>
            </w:pPr>
            <w:r>
              <w:rPr>
                <w:rFonts w:ascii="Times New Roman" w:hAnsi="Times New Roman" w:cs="Times New Roman"/>
                <w:sz w:val="26"/>
                <w:szCs w:val="26"/>
              </w:rPr>
              <w:t>Проставка верхнего окна</w:t>
            </w:r>
          </w:p>
        </w:tc>
        <w:tc>
          <w:tcPr>
            <w:tcW w:w="3304" w:type="dxa"/>
          </w:tcPr>
          <w:p w14:paraId="06351B02" w14:textId="77777777" w:rsidR="00A73E07" w:rsidRPr="00A73E07"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00.00.023</w:t>
            </w:r>
          </w:p>
        </w:tc>
      </w:tr>
      <w:tr w:rsidR="00A73E07" w:rsidRPr="00A73E07" w14:paraId="7491DA0D" w14:textId="77777777" w:rsidTr="00DB704D">
        <w:tc>
          <w:tcPr>
            <w:tcW w:w="704" w:type="dxa"/>
          </w:tcPr>
          <w:p w14:paraId="169CCD7F"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36</w:t>
            </w:r>
          </w:p>
        </w:tc>
        <w:tc>
          <w:tcPr>
            <w:tcW w:w="5904" w:type="dxa"/>
          </w:tcPr>
          <w:p w14:paraId="18843EF5" w14:textId="77777777" w:rsidR="00A73E07" w:rsidRPr="00A73E07" w:rsidRDefault="00924692" w:rsidP="003A4825">
            <w:pPr>
              <w:jc w:val="both"/>
              <w:rPr>
                <w:rFonts w:ascii="Times New Roman" w:hAnsi="Times New Roman" w:cs="Times New Roman"/>
                <w:sz w:val="26"/>
                <w:szCs w:val="26"/>
              </w:rPr>
            </w:pPr>
            <w:r>
              <w:rPr>
                <w:rFonts w:ascii="Times New Roman" w:hAnsi="Times New Roman" w:cs="Times New Roman"/>
                <w:sz w:val="26"/>
                <w:szCs w:val="26"/>
              </w:rPr>
              <w:t>Проставка окна отходов</w:t>
            </w:r>
          </w:p>
        </w:tc>
        <w:tc>
          <w:tcPr>
            <w:tcW w:w="3304" w:type="dxa"/>
          </w:tcPr>
          <w:p w14:paraId="246FEADD" w14:textId="77777777" w:rsidR="00A73E07" w:rsidRPr="00A73E07" w:rsidRDefault="00924692" w:rsidP="00DB704D">
            <w:pPr>
              <w:jc w:val="both"/>
              <w:rPr>
                <w:rFonts w:ascii="Times New Roman" w:hAnsi="Times New Roman" w:cs="Times New Roman"/>
                <w:sz w:val="26"/>
                <w:szCs w:val="26"/>
              </w:rPr>
            </w:pPr>
            <w:r>
              <w:rPr>
                <w:rFonts w:ascii="Times New Roman" w:hAnsi="Times New Roman" w:cs="Times New Roman"/>
                <w:sz w:val="26"/>
                <w:szCs w:val="26"/>
              </w:rPr>
              <w:t>АСО.</w:t>
            </w:r>
            <w:r w:rsidR="007C109D">
              <w:rPr>
                <w:rFonts w:ascii="Times New Roman" w:hAnsi="Times New Roman" w:cs="Times New Roman"/>
                <w:sz w:val="26"/>
                <w:szCs w:val="26"/>
              </w:rPr>
              <w:t>3</w:t>
            </w:r>
            <w:r>
              <w:rPr>
                <w:rFonts w:ascii="Times New Roman" w:hAnsi="Times New Roman" w:cs="Times New Roman"/>
                <w:sz w:val="26"/>
                <w:szCs w:val="26"/>
              </w:rPr>
              <w:t xml:space="preserve"> – 00.00.024</w:t>
            </w:r>
          </w:p>
        </w:tc>
      </w:tr>
      <w:tr w:rsidR="00A73E07" w:rsidRPr="00A73E07" w14:paraId="22C924AE" w14:textId="77777777" w:rsidTr="00DB704D">
        <w:tc>
          <w:tcPr>
            <w:tcW w:w="704" w:type="dxa"/>
          </w:tcPr>
          <w:p w14:paraId="1A6726A7"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37</w:t>
            </w:r>
          </w:p>
        </w:tc>
        <w:tc>
          <w:tcPr>
            <w:tcW w:w="5904" w:type="dxa"/>
          </w:tcPr>
          <w:p w14:paraId="024286F3" w14:textId="77777777" w:rsidR="00A73E07" w:rsidRPr="00A73E07" w:rsidRDefault="00924692" w:rsidP="003A4825">
            <w:pPr>
              <w:jc w:val="both"/>
              <w:rPr>
                <w:rFonts w:ascii="Times New Roman" w:hAnsi="Times New Roman" w:cs="Times New Roman"/>
                <w:sz w:val="26"/>
                <w:szCs w:val="26"/>
              </w:rPr>
            </w:pPr>
            <w:r>
              <w:rPr>
                <w:rFonts w:ascii="Times New Roman" w:hAnsi="Times New Roman" w:cs="Times New Roman"/>
                <w:sz w:val="26"/>
                <w:szCs w:val="26"/>
              </w:rPr>
              <w:t>Подложка шильдика</w:t>
            </w:r>
          </w:p>
        </w:tc>
        <w:tc>
          <w:tcPr>
            <w:tcW w:w="3304" w:type="dxa"/>
          </w:tcPr>
          <w:p w14:paraId="4D3FC72F" w14:textId="77777777" w:rsidR="00A73E07" w:rsidRPr="00A73E07" w:rsidRDefault="00924692" w:rsidP="00DB704D">
            <w:pPr>
              <w:jc w:val="both"/>
              <w:rPr>
                <w:rFonts w:ascii="Times New Roman" w:hAnsi="Times New Roman" w:cs="Times New Roman"/>
                <w:sz w:val="26"/>
                <w:szCs w:val="26"/>
              </w:rPr>
            </w:pPr>
            <w:r>
              <w:rPr>
                <w:rFonts w:ascii="Times New Roman" w:hAnsi="Times New Roman" w:cs="Times New Roman"/>
                <w:sz w:val="26"/>
                <w:szCs w:val="26"/>
              </w:rPr>
              <w:t>Щ.00.001</w:t>
            </w:r>
          </w:p>
        </w:tc>
      </w:tr>
      <w:tr w:rsidR="00461F2B" w:rsidRPr="00A73E07" w14:paraId="65F15A4C" w14:textId="77777777" w:rsidTr="00D44A92">
        <w:tc>
          <w:tcPr>
            <w:tcW w:w="9912" w:type="dxa"/>
            <w:gridSpan w:val="3"/>
          </w:tcPr>
          <w:p w14:paraId="1990E016" w14:textId="77777777" w:rsidR="00461F2B" w:rsidRPr="00461F2B" w:rsidRDefault="00461F2B" w:rsidP="00461F2B">
            <w:pPr>
              <w:jc w:val="center"/>
              <w:rPr>
                <w:rFonts w:ascii="Times New Roman" w:hAnsi="Times New Roman" w:cs="Times New Roman"/>
                <w:sz w:val="26"/>
                <w:szCs w:val="26"/>
              </w:rPr>
            </w:pPr>
            <w:r>
              <w:rPr>
                <w:rFonts w:ascii="Times New Roman" w:hAnsi="Times New Roman" w:cs="Times New Roman"/>
                <w:sz w:val="26"/>
                <w:szCs w:val="26"/>
              </w:rPr>
              <w:t>Стандартные изделия</w:t>
            </w:r>
          </w:p>
        </w:tc>
      </w:tr>
      <w:tr w:rsidR="00A73E07" w:rsidRPr="00A73E07" w14:paraId="19727B49" w14:textId="77777777" w:rsidTr="00DB704D">
        <w:tc>
          <w:tcPr>
            <w:tcW w:w="704" w:type="dxa"/>
          </w:tcPr>
          <w:p w14:paraId="7721F930"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38</w:t>
            </w:r>
          </w:p>
        </w:tc>
        <w:tc>
          <w:tcPr>
            <w:tcW w:w="5904" w:type="dxa"/>
          </w:tcPr>
          <w:p w14:paraId="6D618FA2" w14:textId="77777777" w:rsidR="00A73E07" w:rsidRPr="00A73E07" w:rsidRDefault="00461F2B" w:rsidP="003A4825">
            <w:pPr>
              <w:jc w:val="both"/>
              <w:rPr>
                <w:rFonts w:ascii="Times New Roman" w:hAnsi="Times New Roman" w:cs="Times New Roman"/>
                <w:sz w:val="26"/>
                <w:szCs w:val="26"/>
              </w:rPr>
            </w:pPr>
            <w:r>
              <w:rPr>
                <w:rFonts w:ascii="Times New Roman" w:hAnsi="Times New Roman" w:cs="Times New Roman"/>
                <w:sz w:val="26"/>
                <w:szCs w:val="26"/>
              </w:rPr>
              <w:t>Шпонка призматическая 8х7х70</w:t>
            </w:r>
          </w:p>
        </w:tc>
        <w:tc>
          <w:tcPr>
            <w:tcW w:w="3304" w:type="dxa"/>
          </w:tcPr>
          <w:p w14:paraId="52D03AF4" w14:textId="77777777" w:rsidR="00A73E07" w:rsidRPr="00A73E07" w:rsidRDefault="00A73E07" w:rsidP="00DB704D">
            <w:pPr>
              <w:jc w:val="both"/>
              <w:rPr>
                <w:rFonts w:ascii="Times New Roman" w:hAnsi="Times New Roman" w:cs="Times New Roman"/>
                <w:sz w:val="26"/>
                <w:szCs w:val="26"/>
              </w:rPr>
            </w:pPr>
          </w:p>
        </w:tc>
      </w:tr>
      <w:tr w:rsidR="00A73E07" w:rsidRPr="00A73E07" w14:paraId="61B3F636" w14:textId="77777777" w:rsidTr="00DB704D">
        <w:tc>
          <w:tcPr>
            <w:tcW w:w="704" w:type="dxa"/>
          </w:tcPr>
          <w:p w14:paraId="57F04E6C" w14:textId="77777777" w:rsidR="00A73E07" w:rsidRPr="00A73E07" w:rsidRDefault="00A73E07" w:rsidP="00DB704D">
            <w:pPr>
              <w:jc w:val="both"/>
              <w:rPr>
                <w:rFonts w:ascii="Times New Roman" w:hAnsi="Times New Roman" w:cs="Times New Roman"/>
                <w:sz w:val="26"/>
                <w:szCs w:val="26"/>
              </w:rPr>
            </w:pPr>
            <w:r>
              <w:rPr>
                <w:rFonts w:ascii="Times New Roman" w:hAnsi="Times New Roman" w:cs="Times New Roman"/>
                <w:sz w:val="26"/>
                <w:szCs w:val="26"/>
              </w:rPr>
              <w:t>39</w:t>
            </w:r>
          </w:p>
        </w:tc>
        <w:tc>
          <w:tcPr>
            <w:tcW w:w="5904" w:type="dxa"/>
          </w:tcPr>
          <w:p w14:paraId="38FD7A33" w14:textId="77777777" w:rsidR="00A73E07" w:rsidRPr="00A73E07" w:rsidRDefault="00461F2B" w:rsidP="003A4825">
            <w:pPr>
              <w:jc w:val="both"/>
              <w:rPr>
                <w:rFonts w:ascii="Times New Roman" w:hAnsi="Times New Roman" w:cs="Times New Roman"/>
                <w:sz w:val="26"/>
                <w:szCs w:val="26"/>
              </w:rPr>
            </w:pPr>
            <w:r>
              <w:rPr>
                <w:rFonts w:ascii="Times New Roman" w:hAnsi="Times New Roman" w:cs="Times New Roman"/>
                <w:sz w:val="26"/>
                <w:szCs w:val="26"/>
              </w:rPr>
              <w:t>Болт М10х1,25х80 ГОСТ 7798-70</w:t>
            </w:r>
          </w:p>
        </w:tc>
        <w:tc>
          <w:tcPr>
            <w:tcW w:w="3304" w:type="dxa"/>
          </w:tcPr>
          <w:p w14:paraId="6F45BEC1" w14:textId="77777777" w:rsidR="00A73E07" w:rsidRPr="00A73E07" w:rsidRDefault="00A73E07" w:rsidP="00DB704D">
            <w:pPr>
              <w:jc w:val="both"/>
              <w:rPr>
                <w:rFonts w:ascii="Times New Roman" w:hAnsi="Times New Roman" w:cs="Times New Roman"/>
                <w:sz w:val="26"/>
                <w:szCs w:val="26"/>
              </w:rPr>
            </w:pPr>
          </w:p>
        </w:tc>
      </w:tr>
      <w:tr w:rsidR="00A73E07" w:rsidRPr="00A73E07" w14:paraId="3153C938" w14:textId="77777777" w:rsidTr="00DB704D">
        <w:tc>
          <w:tcPr>
            <w:tcW w:w="704" w:type="dxa"/>
          </w:tcPr>
          <w:p w14:paraId="4FF95872"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40</w:t>
            </w:r>
          </w:p>
        </w:tc>
        <w:tc>
          <w:tcPr>
            <w:tcW w:w="5904" w:type="dxa"/>
          </w:tcPr>
          <w:p w14:paraId="2BC2FDA8" w14:textId="77777777" w:rsidR="00A73E07" w:rsidRPr="00461F2B" w:rsidRDefault="00461F2B" w:rsidP="00A73E07">
            <w:pPr>
              <w:jc w:val="both"/>
              <w:rPr>
                <w:rFonts w:ascii="Times New Roman" w:hAnsi="Times New Roman" w:cs="Times New Roman"/>
                <w:sz w:val="26"/>
                <w:szCs w:val="26"/>
                <w:lang w:val="en-US"/>
              </w:rPr>
            </w:pPr>
            <w:r>
              <w:rPr>
                <w:rFonts w:ascii="Times New Roman" w:hAnsi="Times New Roman" w:cs="Times New Roman"/>
                <w:sz w:val="26"/>
                <w:szCs w:val="26"/>
              </w:rPr>
              <w:t xml:space="preserve">Винт М5х25 </w:t>
            </w:r>
            <w:r>
              <w:rPr>
                <w:rFonts w:ascii="Times New Roman" w:hAnsi="Times New Roman" w:cs="Times New Roman"/>
                <w:sz w:val="26"/>
                <w:szCs w:val="26"/>
                <w:lang w:val="en-US"/>
              </w:rPr>
              <w:t>ISO 7380</w:t>
            </w:r>
          </w:p>
        </w:tc>
        <w:tc>
          <w:tcPr>
            <w:tcW w:w="3304" w:type="dxa"/>
          </w:tcPr>
          <w:p w14:paraId="7289F39D" w14:textId="77777777" w:rsidR="00A73E07" w:rsidRPr="00A73E07" w:rsidRDefault="00A73E07" w:rsidP="00A73E07">
            <w:pPr>
              <w:jc w:val="both"/>
              <w:rPr>
                <w:rFonts w:ascii="Times New Roman" w:hAnsi="Times New Roman" w:cs="Times New Roman"/>
                <w:sz w:val="26"/>
                <w:szCs w:val="26"/>
              </w:rPr>
            </w:pPr>
          </w:p>
        </w:tc>
      </w:tr>
      <w:tr w:rsidR="00A73E07" w:rsidRPr="00A73E07" w14:paraId="7FC79B83" w14:textId="77777777" w:rsidTr="00DB704D">
        <w:tc>
          <w:tcPr>
            <w:tcW w:w="704" w:type="dxa"/>
          </w:tcPr>
          <w:p w14:paraId="765B347E"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41</w:t>
            </w:r>
          </w:p>
        </w:tc>
        <w:tc>
          <w:tcPr>
            <w:tcW w:w="5904" w:type="dxa"/>
          </w:tcPr>
          <w:p w14:paraId="23F9CD19" w14:textId="77777777" w:rsidR="00A73E07" w:rsidRPr="00461F2B" w:rsidRDefault="00461F2B" w:rsidP="00A73E07">
            <w:pPr>
              <w:jc w:val="both"/>
              <w:rPr>
                <w:rFonts w:ascii="Times New Roman" w:hAnsi="Times New Roman" w:cs="Times New Roman"/>
                <w:sz w:val="26"/>
                <w:szCs w:val="26"/>
              </w:rPr>
            </w:pPr>
            <w:r>
              <w:rPr>
                <w:rFonts w:ascii="Times New Roman" w:hAnsi="Times New Roman" w:cs="Times New Roman"/>
                <w:sz w:val="26"/>
                <w:szCs w:val="26"/>
              </w:rPr>
              <w:t>Винт М5х</w:t>
            </w:r>
            <w:r w:rsidR="00095775">
              <w:rPr>
                <w:rFonts w:ascii="Times New Roman" w:hAnsi="Times New Roman" w:cs="Times New Roman"/>
                <w:sz w:val="26"/>
                <w:szCs w:val="26"/>
                <w:lang w:val="en-US"/>
              </w:rPr>
              <w:t>30</w:t>
            </w:r>
            <w:r>
              <w:rPr>
                <w:rFonts w:ascii="Times New Roman" w:hAnsi="Times New Roman" w:cs="Times New Roman"/>
                <w:sz w:val="26"/>
                <w:szCs w:val="26"/>
              </w:rPr>
              <w:t xml:space="preserve"> </w:t>
            </w:r>
            <w:r>
              <w:rPr>
                <w:rFonts w:ascii="Times New Roman" w:hAnsi="Times New Roman" w:cs="Times New Roman"/>
                <w:sz w:val="26"/>
                <w:szCs w:val="26"/>
                <w:lang w:val="en-US"/>
              </w:rPr>
              <w:t>ISO</w:t>
            </w:r>
            <w:r>
              <w:rPr>
                <w:rFonts w:ascii="Times New Roman" w:hAnsi="Times New Roman" w:cs="Times New Roman"/>
                <w:sz w:val="26"/>
                <w:szCs w:val="26"/>
              </w:rPr>
              <w:t xml:space="preserve"> 7380</w:t>
            </w:r>
          </w:p>
        </w:tc>
        <w:tc>
          <w:tcPr>
            <w:tcW w:w="3304" w:type="dxa"/>
          </w:tcPr>
          <w:p w14:paraId="413DED5B" w14:textId="77777777" w:rsidR="00A73E07" w:rsidRPr="00A73E07" w:rsidRDefault="00A73E07" w:rsidP="00A73E07">
            <w:pPr>
              <w:jc w:val="both"/>
              <w:rPr>
                <w:rFonts w:ascii="Times New Roman" w:hAnsi="Times New Roman" w:cs="Times New Roman"/>
                <w:sz w:val="26"/>
                <w:szCs w:val="26"/>
              </w:rPr>
            </w:pPr>
          </w:p>
        </w:tc>
      </w:tr>
      <w:tr w:rsidR="00A73E07" w:rsidRPr="00A73E07" w14:paraId="5EBABC09" w14:textId="77777777" w:rsidTr="00DB704D">
        <w:tc>
          <w:tcPr>
            <w:tcW w:w="704" w:type="dxa"/>
          </w:tcPr>
          <w:p w14:paraId="27A60087"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lastRenderedPageBreak/>
              <w:t>42</w:t>
            </w:r>
          </w:p>
        </w:tc>
        <w:tc>
          <w:tcPr>
            <w:tcW w:w="5904" w:type="dxa"/>
          </w:tcPr>
          <w:p w14:paraId="266F1256"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Гайка самоконтрящаяся М14 </w:t>
            </w:r>
            <w:r>
              <w:rPr>
                <w:rFonts w:ascii="Times New Roman" w:hAnsi="Times New Roman" w:cs="Times New Roman"/>
                <w:sz w:val="26"/>
                <w:szCs w:val="26"/>
                <w:lang w:val="en-US"/>
              </w:rPr>
              <w:t>DIN 985</w:t>
            </w:r>
            <w:r>
              <w:rPr>
                <w:rFonts w:ascii="Times New Roman" w:hAnsi="Times New Roman" w:cs="Times New Roman"/>
                <w:sz w:val="26"/>
                <w:szCs w:val="26"/>
              </w:rPr>
              <w:t xml:space="preserve"> </w:t>
            </w:r>
          </w:p>
        </w:tc>
        <w:tc>
          <w:tcPr>
            <w:tcW w:w="3304" w:type="dxa"/>
          </w:tcPr>
          <w:p w14:paraId="0E1F382D" w14:textId="77777777" w:rsidR="00A73E07" w:rsidRPr="00A73E07" w:rsidRDefault="00A73E07" w:rsidP="00A73E07">
            <w:pPr>
              <w:jc w:val="both"/>
              <w:rPr>
                <w:rFonts w:ascii="Times New Roman" w:hAnsi="Times New Roman" w:cs="Times New Roman"/>
                <w:sz w:val="26"/>
                <w:szCs w:val="26"/>
              </w:rPr>
            </w:pPr>
          </w:p>
        </w:tc>
      </w:tr>
      <w:tr w:rsidR="00A73E07" w:rsidRPr="00A73E07" w14:paraId="464C2D10" w14:textId="77777777" w:rsidTr="00DB704D">
        <w:tc>
          <w:tcPr>
            <w:tcW w:w="704" w:type="dxa"/>
          </w:tcPr>
          <w:p w14:paraId="3CCC8D1F"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43</w:t>
            </w:r>
          </w:p>
        </w:tc>
        <w:tc>
          <w:tcPr>
            <w:tcW w:w="5904" w:type="dxa"/>
          </w:tcPr>
          <w:p w14:paraId="0E4EAEAA" w14:textId="77777777" w:rsidR="00A73E07" w:rsidRPr="00461F2B"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Гайка самоконтрящаяся М10 </w:t>
            </w:r>
            <w:r>
              <w:rPr>
                <w:rFonts w:ascii="Times New Roman" w:hAnsi="Times New Roman" w:cs="Times New Roman"/>
                <w:sz w:val="26"/>
                <w:szCs w:val="26"/>
                <w:lang w:val="en-US"/>
              </w:rPr>
              <w:t>DIN 985</w:t>
            </w:r>
          </w:p>
        </w:tc>
        <w:tc>
          <w:tcPr>
            <w:tcW w:w="3304" w:type="dxa"/>
          </w:tcPr>
          <w:p w14:paraId="7B8F5F69" w14:textId="77777777" w:rsidR="00A73E07" w:rsidRPr="00A73E07" w:rsidRDefault="00A73E07" w:rsidP="00A73E07">
            <w:pPr>
              <w:jc w:val="both"/>
              <w:rPr>
                <w:rFonts w:ascii="Times New Roman" w:hAnsi="Times New Roman" w:cs="Times New Roman"/>
                <w:sz w:val="26"/>
                <w:szCs w:val="26"/>
              </w:rPr>
            </w:pPr>
          </w:p>
        </w:tc>
      </w:tr>
      <w:tr w:rsidR="00A73E07" w:rsidRPr="00A73E07" w14:paraId="53B59F44" w14:textId="77777777" w:rsidTr="00DB704D">
        <w:tc>
          <w:tcPr>
            <w:tcW w:w="704" w:type="dxa"/>
          </w:tcPr>
          <w:p w14:paraId="7369AAA2"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44</w:t>
            </w:r>
          </w:p>
        </w:tc>
        <w:tc>
          <w:tcPr>
            <w:tcW w:w="5904" w:type="dxa"/>
          </w:tcPr>
          <w:p w14:paraId="37C3F14D"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Гайка самоконтрящаяся М8 </w:t>
            </w:r>
            <w:r>
              <w:rPr>
                <w:rFonts w:ascii="Times New Roman" w:hAnsi="Times New Roman" w:cs="Times New Roman"/>
                <w:sz w:val="26"/>
                <w:szCs w:val="26"/>
                <w:lang w:val="en-US"/>
              </w:rPr>
              <w:t>DIN 985</w:t>
            </w:r>
          </w:p>
        </w:tc>
        <w:tc>
          <w:tcPr>
            <w:tcW w:w="3304" w:type="dxa"/>
          </w:tcPr>
          <w:p w14:paraId="730CF8E7" w14:textId="77777777" w:rsidR="00A73E07" w:rsidRPr="00A73E07" w:rsidRDefault="00A73E07" w:rsidP="00A73E07">
            <w:pPr>
              <w:jc w:val="both"/>
              <w:rPr>
                <w:rFonts w:ascii="Times New Roman" w:hAnsi="Times New Roman" w:cs="Times New Roman"/>
                <w:sz w:val="26"/>
                <w:szCs w:val="26"/>
              </w:rPr>
            </w:pPr>
          </w:p>
        </w:tc>
      </w:tr>
      <w:tr w:rsidR="00A73E07" w:rsidRPr="00A73E07" w14:paraId="70523F9B" w14:textId="77777777" w:rsidTr="00DB704D">
        <w:tc>
          <w:tcPr>
            <w:tcW w:w="704" w:type="dxa"/>
          </w:tcPr>
          <w:p w14:paraId="79ABDC86"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45</w:t>
            </w:r>
          </w:p>
        </w:tc>
        <w:tc>
          <w:tcPr>
            <w:tcW w:w="5904" w:type="dxa"/>
          </w:tcPr>
          <w:p w14:paraId="5138054D" w14:textId="77777777" w:rsidR="00A73E07" w:rsidRPr="00461F2B"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Стопорное кольцо 35 </w:t>
            </w:r>
            <w:r>
              <w:rPr>
                <w:rFonts w:ascii="Times New Roman" w:hAnsi="Times New Roman" w:cs="Times New Roman"/>
                <w:sz w:val="26"/>
                <w:szCs w:val="26"/>
                <w:lang w:val="en-US"/>
              </w:rPr>
              <w:t>DIN</w:t>
            </w:r>
            <w:r>
              <w:rPr>
                <w:rFonts w:ascii="Times New Roman" w:hAnsi="Times New Roman" w:cs="Times New Roman"/>
                <w:sz w:val="26"/>
                <w:szCs w:val="26"/>
              </w:rPr>
              <w:t xml:space="preserve"> 471</w:t>
            </w:r>
          </w:p>
        </w:tc>
        <w:tc>
          <w:tcPr>
            <w:tcW w:w="3304" w:type="dxa"/>
          </w:tcPr>
          <w:p w14:paraId="6D30484A" w14:textId="77777777" w:rsidR="00A73E07" w:rsidRPr="00A73E07" w:rsidRDefault="00A73E07" w:rsidP="00A73E07">
            <w:pPr>
              <w:jc w:val="both"/>
              <w:rPr>
                <w:rFonts w:ascii="Times New Roman" w:hAnsi="Times New Roman" w:cs="Times New Roman"/>
                <w:sz w:val="26"/>
                <w:szCs w:val="26"/>
              </w:rPr>
            </w:pPr>
          </w:p>
        </w:tc>
      </w:tr>
      <w:tr w:rsidR="00A73E07" w:rsidRPr="00A73E07" w14:paraId="0BE0978B" w14:textId="77777777" w:rsidTr="00DB704D">
        <w:tc>
          <w:tcPr>
            <w:tcW w:w="704" w:type="dxa"/>
          </w:tcPr>
          <w:p w14:paraId="1E5F1FE9"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46</w:t>
            </w:r>
          </w:p>
        </w:tc>
        <w:tc>
          <w:tcPr>
            <w:tcW w:w="5904" w:type="dxa"/>
          </w:tcPr>
          <w:p w14:paraId="4257F833"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Стопорное кольцо 30 </w:t>
            </w:r>
            <w:r>
              <w:rPr>
                <w:rFonts w:ascii="Times New Roman" w:hAnsi="Times New Roman" w:cs="Times New Roman"/>
                <w:sz w:val="26"/>
                <w:szCs w:val="26"/>
                <w:lang w:val="en-US"/>
              </w:rPr>
              <w:t>DIN</w:t>
            </w:r>
            <w:r>
              <w:rPr>
                <w:rFonts w:ascii="Times New Roman" w:hAnsi="Times New Roman" w:cs="Times New Roman"/>
                <w:sz w:val="26"/>
                <w:szCs w:val="26"/>
              </w:rPr>
              <w:t xml:space="preserve"> 471</w:t>
            </w:r>
          </w:p>
        </w:tc>
        <w:tc>
          <w:tcPr>
            <w:tcW w:w="3304" w:type="dxa"/>
          </w:tcPr>
          <w:p w14:paraId="43D98C1A" w14:textId="77777777" w:rsidR="00A73E07" w:rsidRPr="00A73E07" w:rsidRDefault="00A73E07" w:rsidP="00A73E07">
            <w:pPr>
              <w:jc w:val="both"/>
              <w:rPr>
                <w:rFonts w:ascii="Times New Roman" w:hAnsi="Times New Roman" w:cs="Times New Roman"/>
                <w:sz w:val="26"/>
                <w:szCs w:val="26"/>
              </w:rPr>
            </w:pPr>
          </w:p>
        </w:tc>
      </w:tr>
      <w:tr w:rsidR="00A73E07" w:rsidRPr="00A73E07" w14:paraId="4B6363D8" w14:textId="77777777" w:rsidTr="00DB704D">
        <w:tc>
          <w:tcPr>
            <w:tcW w:w="704" w:type="dxa"/>
          </w:tcPr>
          <w:p w14:paraId="422257A8"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47</w:t>
            </w:r>
          </w:p>
        </w:tc>
        <w:tc>
          <w:tcPr>
            <w:tcW w:w="5904" w:type="dxa"/>
          </w:tcPr>
          <w:p w14:paraId="3A89AFA8"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Заклепка 3х6 ГОСТ 12641-80</w:t>
            </w:r>
          </w:p>
        </w:tc>
        <w:tc>
          <w:tcPr>
            <w:tcW w:w="3304" w:type="dxa"/>
          </w:tcPr>
          <w:p w14:paraId="4F24A1E3" w14:textId="77777777" w:rsidR="00A73E07" w:rsidRPr="00A73E07" w:rsidRDefault="00A73E07" w:rsidP="00A73E07">
            <w:pPr>
              <w:jc w:val="both"/>
              <w:rPr>
                <w:rFonts w:ascii="Times New Roman" w:hAnsi="Times New Roman" w:cs="Times New Roman"/>
                <w:sz w:val="26"/>
                <w:szCs w:val="26"/>
              </w:rPr>
            </w:pPr>
          </w:p>
        </w:tc>
      </w:tr>
      <w:tr w:rsidR="00A73E07" w:rsidRPr="00A73E07" w14:paraId="7A8E2371" w14:textId="77777777" w:rsidTr="00DB704D">
        <w:tc>
          <w:tcPr>
            <w:tcW w:w="704" w:type="dxa"/>
          </w:tcPr>
          <w:p w14:paraId="3EFA4244"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48</w:t>
            </w:r>
          </w:p>
        </w:tc>
        <w:tc>
          <w:tcPr>
            <w:tcW w:w="5904" w:type="dxa"/>
          </w:tcPr>
          <w:p w14:paraId="21CCFAA7"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Заклепка 6х12 ГОСТ 12641-80</w:t>
            </w:r>
          </w:p>
        </w:tc>
        <w:tc>
          <w:tcPr>
            <w:tcW w:w="3304" w:type="dxa"/>
          </w:tcPr>
          <w:p w14:paraId="4FB8AB3D" w14:textId="77777777" w:rsidR="00A73E07" w:rsidRPr="00A73E07" w:rsidRDefault="00A73E07" w:rsidP="00A73E07">
            <w:pPr>
              <w:jc w:val="both"/>
              <w:rPr>
                <w:rFonts w:ascii="Times New Roman" w:hAnsi="Times New Roman" w:cs="Times New Roman"/>
                <w:sz w:val="26"/>
                <w:szCs w:val="26"/>
              </w:rPr>
            </w:pPr>
          </w:p>
        </w:tc>
      </w:tr>
      <w:tr w:rsidR="00A73E07" w:rsidRPr="00A73E07" w14:paraId="360D556F" w14:textId="77777777" w:rsidTr="00DB704D">
        <w:tc>
          <w:tcPr>
            <w:tcW w:w="704" w:type="dxa"/>
          </w:tcPr>
          <w:p w14:paraId="39F28F8D"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49</w:t>
            </w:r>
          </w:p>
        </w:tc>
        <w:tc>
          <w:tcPr>
            <w:tcW w:w="5904" w:type="dxa"/>
          </w:tcPr>
          <w:p w14:paraId="2979E479"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Заклепка 4х6 ГОСТ 12641-80</w:t>
            </w:r>
          </w:p>
        </w:tc>
        <w:tc>
          <w:tcPr>
            <w:tcW w:w="3304" w:type="dxa"/>
          </w:tcPr>
          <w:p w14:paraId="443EBE0A" w14:textId="77777777" w:rsidR="00A73E07" w:rsidRPr="00A73E07" w:rsidRDefault="00A73E07" w:rsidP="00A73E07">
            <w:pPr>
              <w:jc w:val="both"/>
              <w:rPr>
                <w:rFonts w:ascii="Times New Roman" w:hAnsi="Times New Roman" w:cs="Times New Roman"/>
                <w:sz w:val="26"/>
                <w:szCs w:val="26"/>
              </w:rPr>
            </w:pPr>
          </w:p>
        </w:tc>
      </w:tr>
      <w:tr w:rsidR="00A73E07" w:rsidRPr="00A73E07" w14:paraId="2E18340A" w14:textId="77777777" w:rsidTr="00DB704D">
        <w:tc>
          <w:tcPr>
            <w:tcW w:w="704" w:type="dxa"/>
          </w:tcPr>
          <w:p w14:paraId="389347F6"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50</w:t>
            </w:r>
          </w:p>
        </w:tc>
        <w:tc>
          <w:tcPr>
            <w:tcW w:w="5904" w:type="dxa"/>
          </w:tcPr>
          <w:p w14:paraId="053C6A88"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Заклепка 4х8 ГОСТ 12641-80</w:t>
            </w:r>
          </w:p>
        </w:tc>
        <w:tc>
          <w:tcPr>
            <w:tcW w:w="3304" w:type="dxa"/>
          </w:tcPr>
          <w:p w14:paraId="79CFA5CA" w14:textId="77777777" w:rsidR="00A73E07" w:rsidRPr="00A73E07" w:rsidRDefault="00A73E07" w:rsidP="00A73E07">
            <w:pPr>
              <w:jc w:val="both"/>
              <w:rPr>
                <w:rFonts w:ascii="Times New Roman" w:hAnsi="Times New Roman" w:cs="Times New Roman"/>
                <w:sz w:val="26"/>
                <w:szCs w:val="26"/>
              </w:rPr>
            </w:pPr>
          </w:p>
        </w:tc>
      </w:tr>
      <w:tr w:rsidR="00A73E07" w:rsidRPr="00A73E07" w14:paraId="4FBEEED1" w14:textId="77777777" w:rsidTr="00DB704D">
        <w:tc>
          <w:tcPr>
            <w:tcW w:w="704" w:type="dxa"/>
          </w:tcPr>
          <w:p w14:paraId="71912EA2"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51</w:t>
            </w:r>
          </w:p>
        </w:tc>
        <w:tc>
          <w:tcPr>
            <w:tcW w:w="5904" w:type="dxa"/>
          </w:tcPr>
          <w:p w14:paraId="69B6F63C" w14:textId="77777777" w:rsidR="00A73E07" w:rsidRPr="00461F2B" w:rsidRDefault="00461F2B" w:rsidP="00A73E07">
            <w:pPr>
              <w:jc w:val="both"/>
              <w:rPr>
                <w:rFonts w:ascii="Times New Roman" w:hAnsi="Times New Roman" w:cs="Times New Roman"/>
                <w:sz w:val="26"/>
                <w:szCs w:val="26"/>
                <w:lang w:val="uk-UA"/>
              </w:rPr>
            </w:pPr>
            <w:r>
              <w:rPr>
                <w:rFonts w:ascii="Times New Roman" w:hAnsi="Times New Roman" w:cs="Times New Roman"/>
                <w:sz w:val="26"/>
                <w:szCs w:val="26"/>
                <w:lang w:val="uk-UA"/>
              </w:rPr>
              <w:t>Заклепка резьбовая М8</w:t>
            </w:r>
          </w:p>
        </w:tc>
        <w:tc>
          <w:tcPr>
            <w:tcW w:w="3304" w:type="dxa"/>
          </w:tcPr>
          <w:p w14:paraId="2B113F87" w14:textId="77777777" w:rsidR="00A73E07" w:rsidRPr="00A73E07" w:rsidRDefault="00A73E07" w:rsidP="00A73E07">
            <w:pPr>
              <w:jc w:val="both"/>
              <w:rPr>
                <w:rFonts w:ascii="Times New Roman" w:hAnsi="Times New Roman" w:cs="Times New Roman"/>
                <w:sz w:val="26"/>
                <w:szCs w:val="26"/>
              </w:rPr>
            </w:pPr>
          </w:p>
        </w:tc>
      </w:tr>
      <w:tr w:rsidR="00A73E07" w:rsidRPr="00A73E07" w14:paraId="0C32D090" w14:textId="77777777" w:rsidTr="00DB704D">
        <w:tc>
          <w:tcPr>
            <w:tcW w:w="704" w:type="dxa"/>
          </w:tcPr>
          <w:p w14:paraId="6ADC9A6B"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52</w:t>
            </w:r>
          </w:p>
        </w:tc>
        <w:tc>
          <w:tcPr>
            <w:tcW w:w="5904" w:type="dxa"/>
          </w:tcPr>
          <w:p w14:paraId="2C1CFA8D"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lang w:val="uk-UA"/>
              </w:rPr>
              <w:t>Заклепка резьбовая М6</w:t>
            </w:r>
          </w:p>
        </w:tc>
        <w:tc>
          <w:tcPr>
            <w:tcW w:w="3304" w:type="dxa"/>
          </w:tcPr>
          <w:p w14:paraId="6EC4BA7A" w14:textId="77777777" w:rsidR="00A73E07" w:rsidRPr="00A73E07" w:rsidRDefault="00A73E07" w:rsidP="00A73E07">
            <w:pPr>
              <w:jc w:val="both"/>
              <w:rPr>
                <w:rFonts w:ascii="Times New Roman" w:hAnsi="Times New Roman" w:cs="Times New Roman"/>
                <w:sz w:val="26"/>
                <w:szCs w:val="26"/>
              </w:rPr>
            </w:pPr>
          </w:p>
        </w:tc>
      </w:tr>
      <w:tr w:rsidR="00A73E07" w:rsidRPr="00A73E07" w14:paraId="448D5C6D" w14:textId="77777777" w:rsidTr="00DB704D">
        <w:tc>
          <w:tcPr>
            <w:tcW w:w="704" w:type="dxa"/>
          </w:tcPr>
          <w:p w14:paraId="1477C9B4"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53</w:t>
            </w:r>
          </w:p>
        </w:tc>
        <w:tc>
          <w:tcPr>
            <w:tcW w:w="5904" w:type="dxa"/>
          </w:tcPr>
          <w:p w14:paraId="5281CA5E" w14:textId="77777777" w:rsidR="00A73E07" w:rsidRPr="00461F2B" w:rsidRDefault="00461F2B" w:rsidP="00A73E07">
            <w:pPr>
              <w:jc w:val="both"/>
              <w:rPr>
                <w:rFonts w:ascii="Times New Roman" w:hAnsi="Times New Roman" w:cs="Times New Roman"/>
                <w:sz w:val="26"/>
                <w:szCs w:val="26"/>
                <w:lang w:val="en-US"/>
              </w:rPr>
            </w:pPr>
            <w:r>
              <w:rPr>
                <w:rFonts w:ascii="Times New Roman" w:hAnsi="Times New Roman" w:cs="Times New Roman"/>
                <w:sz w:val="26"/>
                <w:szCs w:val="26"/>
                <w:lang w:val="uk-UA"/>
              </w:rPr>
              <w:t xml:space="preserve">Заклепка резьбовая М5 </w:t>
            </w:r>
            <w:r>
              <w:rPr>
                <w:rFonts w:ascii="Times New Roman" w:hAnsi="Times New Roman" w:cs="Times New Roman"/>
                <w:sz w:val="26"/>
                <w:szCs w:val="26"/>
                <w:lang w:val="en-US"/>
              </w:rPr>
              <w:t>L13</w:t>
            </w:r>
          </w:p>
        </w:tc>
        <w:tc>
          <w:tcPr>
            <w:tcW w:w="3304" w:type="dxa"/>
          </w:tcPr>
          <w:p w14:paraId="583D5908" w14:textId="77777777" w:rsidR="00A73E07" w:rsidRPr="00A73E07" w:rsidRDefault="00A73E07" w:rsidP="00A73E07">
            <w:pPr>
              <w:jc w:val="both"/>
              <w:rPr>
                <w:rFonts w:ascii="Times New Roman" w:hAnsi="Times New Roman" w:cs="Times New Roman"/>
                <w:sz w:val="26"/>
                <w:szCs w:val="26"/>
              </w:rPr>
            </w:pPr>
          </w:p>
        </w:tc>
      </w:tr>
      <w:tr w:rsidR="00A73E07" w:rsidRPr="00A73E07" w14:paraId="22DEF92D" w14:textId="77777777" w:rsidTr="00DB704D">
        <w:tc>
          <w:tcPr>
            <w:tcW w:w="704" w:type="dxa"/>
          </w:tcPr>
          <w:p w14:paraId="7E1F973D"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54</w:t>
            </w:r>
          </w:p>
        </w:tc>
        <w:tc>
          <w:tcPr>
            <w:tcW w:w="5904" w:type="dxa"/>
          </w:tcPr>
          <w:p w14:paraId="1CF9F09B"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lang w:val="uk-UA"/>
              </w:rPr>
              <w:t>Заклепка резьбовая М10</w:t>
            </w:r>
          </w:p>
        </w:tc>
        <w:tc>
          <w:tcPr>
            <w:tcW w:w="3304" w:type="dxa"/>
          </w:tcPr>
          <w:p w14:paraId="3B901E16" w14:textId="77777777" w:rsidR="00A73E07" w:rsidRPr="00A73E07" w:rsidRDefault="00A73E07" w:rsidP="00A73E07">
            <w:pPr>
              <w:jc w:val="both"/>
              <w:rPr>
                <w:rFonts w:ascii="Times New Roman" w:hAnsi="Times New Roman" w:cs="Times New Roman"/>
                <w:sz w:val="26"/>
                <w:szCs w:val="26"/>
              </w:rPr>
            </w:pPr>
          </w:p>
        </w:tc>
      </w:tr>
      <w:tr w:rsidR="00A73E07" w:rsidRPr="00A73E07" w14:paraId="40DE2FB6" w14:textId="77777777" w:rsidTr="00DB704D">
        <w:tc>
          <w:tcPr>
            <w:tcW w:w="704" w:type="dxa"/>
          </w:tcPr>
          <w:p w14:paraId="5F09FC40"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55</w:t>
            </w:r>
          </w:p>
        </w:tc>
        <w:tc>
          <w:tcPr>
            <w:tcW w:w="5904" w:type="dxa"/>
          </w:tcPr>
          <w:p w14:paraId="1D1F1957" w14:textId="77777777" w:rsidR="00A73E07" w:rsidRPr="00461F2B"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Шайба М8 </w:t>
            </w:r>
            <w:r>
              <w:rPr>
                <w:rFonts w:ascii="Times New Roman" w:hAnsi="Times New Roman" w:cs="Times New Roman"/>
                <w:sz w:val="26"/>
                <w:szCs w:val="26"/>
                <w:lang w:val="en-US"/>
              </w:rPr>
              <w:t xml:space="preserve">DIN </w:t>
            </w:r>
            <w:r>
              <w:rPr>
                <w:rFonts w:ascii="Times New Roman" w:hAnsi="Times New Roman" w:cs="Times New Roman"/>
                <w:sz w:val="26"/>
                <w:szCs w:val="26"/>
              </w:rPr>
              <w:t>125</w:t>
            </w:r>
          </w:p>
        </w:tc>
        <w:tc>
          <w:tcPr>
            <w:tcW w:w="3304" w:type="dxa"/>
          </w:tcPr>
          <w:p w14:paraId="4D1BDC45" w14:textId="77777777" w:rsidR="00A73E07" w:rsidRPr="00A73E07" w:rsidRDefault="00A73E07" w:rsidP="00A73E07">
            <w:pPr>
              <w:jc w:val="both"/>
              <w:rPr>
                <w:rFonts w:ascii="Times New Roman" w:hAnsi="Times New Roman" w:cs="Times New Roman"/>
                <w:sz w:val="26"/>
                <w:szCs w:val="26"/>
              </w:rPr>
            </w:pPr>
          </w:p>
        </w:tc>
      </w:tr>
      <w:tr w:rsidR="00A73E07" w:rsidRPr="00A73E07" w14:paraId="43FE69CC" w14:textId="77777777" w:rsidTr="00DB704D">
        <w:tc>
          <w:tcPr>
            <w:tcW w:w="704" w:type="dxa"/>
          </w:tcPr>
          <w:p w14:paraId="26D9417F"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56</w:t>
            </w:r>
          </w:p>
        </w:tc>
        <w:tc>
          <w:tcPr>
            <w:tcW w:w="5904" w:type="dxa"/>
          </w:tcPr>
          <w:p w14:paraId="77B25995"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Шайба М6 </w:t>
            </w:r>
            <w:r>
              <w:rPr>
                <w:rFonts w:ascii="Times New Roman" w:hAnsi="Times New Roman" w:cs="Times New Roman"/>
                <w:sz w:val="26"/>
                <w:szCs w:val="26"/>
                <w:lang w:val="en-US"/>
              </w:rPr>
              <w:t xml:space="preserve">DIN </w:t>
            </w:r>
            <w:r>
              <w:rPr>
                <w:rFonts w:ascii="Times New Roman" w:hAnsi="Times New Roman" w:cs="Times New Roman"/>
                <w:sz w:val="26"/>
                <w:szCs w:val="26"/>
              </w:rPr>
              <w:t>125</w:t>
            </w:r>
          </w:p>
        </w:tc>
        <w:tc>
          <w:tcPr>
            <w:tcW w:w="3304" w:type="dxa"/>
          </w:tcPr>
          <w:p w14:paraId="1023AF07" w14:textId="77777777" w:rsidR="00A73E07" w:rsidRPr="00A73E07" w:rsidRDefault="00A73E07" w:rsidP="00A73E07">
            <w:pPr>
              <w:jc w:val="both"/>
              <w:rPr>
                <w:rFonts w:ascii="Times New Roman" w:hAnsi="Times New Roman" w:cs="Times New Roman"/>
                <w:sz w:val="26"/>
                <w:szCs w:val="26"/>
              </w:rPr>
            </w:pPr>
          </w:p>
        </w:tc>
      </w:tr>
      <w:tr w:rsidR="00A73E07" w:rsidRPr="00A73E07" w14:paraId="307CD8F5" w14:textId="77777777" w:rsidTr="00DB704D">
        <w:tc>
          <w:tcPr>
            <w:tcW w:w="704" w:type="dxa"/>
          </w:tcPr>
          <w:p w14:paraId="122D912D"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57</w:t>
            </w:r>
          </w:p>
        </w:tc>
        <w:tc>
          <w:tcPr>
            <w:tcW w:w="5904" w:type="dxa"/>
          </w:tcPr>
          <w:p w14:paraId="79272B8F"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Шайба М5 </w:t>
            </w:r>
            <w:r>
              <w:rPr>
                <w:rFonts w:ascii="Times New Roman" w:hAnsi="Times New Roman" w:cs="Times New Roman"/>
                <w:sz w:val="26"/>
                <w:szCs w:val="26"/>
                <w:lang w:val="en-US"/>
              </w:rPr>
              <w:t xml:space="preserve">DIN </w:t>
            </w:r>
            <w:r>
              <w:rPr>
                <w:rFonts w:ascii="Times New Roman" w:hAnsi="Times New Roman" w:cs="Times New Roman"/>
                <w:sz w:val="26"/>
                <w:szCs w:val="26"/>
              </w:rPr>
              <w:t>125</w:t>
            </w:r>
          </w:p>
        </w:tc>
        <w:tc>
          <w:tcPr>
            <w:tcW w:w="3304" w:type="dxa"/>
          </w:tcPr>
          <w:p w14:paraId="6EBF0056" w14:textId="77777777" w:rsidR="00A73E07" w:rsidRPr="00A73E07" w:rsidRDefault="00A73E07" w:rsidP="00A73E07">
            <w:pPr>
              <w:jc w:val="both"/>
              <w:rPr>
                <w:rFonts w:ascii="Times New Roman" w:hAnsi="Times New Roman" w:cs="Times New Roman"/>
                <w:sz w:val="26"/>
                <w:szCs w:val="26"/>
              </w:rPr>
            </w:pPr>
          </w:p>
        </w:tc>
      </w:tr>
      <w:tr w:rsidR="00A73E07" w:rsidRPr="00A73E07" w14:paraId="30636550" w14:textId="77777777" w:rsidTr="00DB704D">
        <w:tc>
          <w:tcPr>
            <w:tcW w:w="704" w:type="dxa"/>
          </w:tcPr>
          <w:p w14:paraId="409BF044"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58</w:t>
            </w:r>
          </w:p>
        </w:tc>
        <w:tc>
          <w:tcPr>
            <w:tcW w:w="5904" w:type="dxa"/>
          </w:tcPr>
          <w:p w14:paraId="395D428F" w14:textId="77777777" w:rsidR="00A73E07" w:rsidRPr="00A73E07" w:rsidRDefault="00461F2B" w:rsidP="00461F2B">
            <w:pPr>
              <w:jc w:val="both"/>
              <w:rPr>
                <w:rFonts w:ascii="Times New Roman" w:hAnsi="Times New Roman" w:cs="Times New Roman"/>
                <w:sz w:val="26"/>
                <w:szCs w:val="26"/>
              </w:rPr>
            </w:pPr>
            <w:r>
              <w:rPr>
                <w:rFonts w:ascii="Times New Roman" w:hAnsi="Times New Roman" w:cs="Times New Roman"/>
                <w:sz w:val="26"/>
                <w:szCs w:val="26"/>
              </w:rPr>
              <w:t xml:space="preserve">Шайба М10 </w:t>
            </w:r>
            <w:r>
              <w:rPr>
                <w:rFonts w:ascii="Times New Roman" w:hAnsi="Times New Roman" w:cs="Times New Roman"/>
                <w:sz w:val="26"/>
                <w:szCs w:val="26"/>
                <w:lang w:val="en-US"/>
              </w:rPr>
              <w:t xml:space="preserve">DIN </w:t>
            </w:r>
            <w:r>
              <w:rPr>
                <w:rFonts w:ascii="Times New Roman" w:hAnsi="Times New Roman" w:cs="Times New Roman"/>
                <w:sz w:val="26"/>
                <w:szCs w:val="26"/>
              </w:rPr>
              <w:t>125</w:t>
            </w:r>
          </w:p>
        </w:tc>
        <w:tc>
          <w:tcPr>
            <w:tcW w:w="3304" w:type="dxa"/>
          </w:tcPr>
          <w:p w14:paraId="49CF4A54" w14:textId="77777777" w:rsidR="00A73E07" w:rsidRPr="00A73E07" w:rsidRDefault="00A73E07" w:rsidP="00A73E07">
            <w:pPr>
              <w:jc w:val="both"/>
              <w:rPr>
                <w:rFonts w:ascii="Times New Roman" w:hAnsi="Times New Roman" w:cs="Times New Roman"/>
                <w:sz w:val="26"/>
                <w:szCs w:val="26"/>
              </w:rPr>
            </w:pPr>
          </w:p>
        </w:tc>
      </w:tr>
      <w:tr w:rsidR="00A73E07" w:rsidRPr="00A73E07" w14:paraId="2567C017" w14:textId="77777777" w:rsidTr="00DB704D">
        <w:tc>
          <w:tcPr>
            <w:tcW w:w="704" w:type="dxa"/>
          </w:tcPr>
          <w:p w14:paraId="70327E02"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59</w:t>
            </w:r>
          </w:p>
        </w:tc>
        <w:tc>
          <w:tcPr>
            <w:tcW w:w="5904" w:type="dxa"/>
          </w:tcPr>
          <w:p w14:paraId="5C190BA9"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Шайба М14 </w:t>
            </w:r>
            <w:r>
              <w:rPr>
                <w:rFonts w:ascii="Times New Roman" w:hAnsi="Times New Roman" w:cs="Times New Roman"/>
                <w:sz w:val="26"/>
                <w:szCs w:val="26"/>
                <w:lang w:val="en-US"/>
              </w:rPr>
              <w:t xml:space="preserve">DIN </w:t>
            </w:r>
            <w:r>
              <w:rPr>
                <w:rFonts w:ascii="Times New Roman" w:hAnsi="Times New Roman" w:cs="Times New Roman"/>
                <w:sz w:val="26"/>
                <w:szCs w:val="26"/>
              </w:rPr>
              <w:t>125</w:t>
            </w:r>
          </w:p>
        </w:tc>
        <w:tc>
          <w:tcPr>
            <w:tcW w:w="3304" w:type="dxa"/>
          </w:tcPr>
          <w:p w14:paraId="47E132D4" w14:textId="77777777" w:rsidR="00A73E07" w:rsidRPr="00A73E07" w:rsidRDefault="00A73E07" w:rsidP="00A73E07">
            <w:pPr>
              <w:jc w:val="both"/>
              <w:rPr>
                <w:rFonts w:ascii="Times New Roman" w:hAnsi="Times New Roman" w:cs="Times New Roman"/>
                <w:sz w:val="26"/>
                <w:szCs w:val="26"/>
              </w:rPr>
            </w:pPr>
          </w:p>
        </w:tc>
      </w:tr>
      <w:tr w:rsidR="00A73E07" w:rsidRPr="00A73E07" w14:paraId="753CF851" w14:textId="77777777" w:rsidTr="00DB704D">
        <w:tc>
          <w:tcPr>
            <w:tcW w:w="704" w:type="dxa"/>
          </w:tcPr>
          <w:p w14:paraId="1840FA5D"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60</w:t>
            </w:r>
          </w:p>
        </w:tc>
        <w:tc>
          <w:tcPr>
            <w:tcW w:w="5904" w:type="dxa"/>
          </w:tcPr>
          <w:p w14:paraId="0FD18A9E" w14:textId="77777777" w:rsidR="00A73E07" w:rsidRPr="00461F2B" w:rsidRDefault="00461F2B" w:rsidP="00A73E07">
            <w:pPr>
              <w:jc w:val="both"/>
              <w:rPr>
                <w:rFonts w:ascii="Times New Roman" w:hAnsi="Times New Roman" w:cs="Times New Roman"/>
                <w:sz w:val="26"/>
                <w:szCs w:val="26"/>
              </w:rPr>
            </w:pPr>
            <w:r>
              <w:rPr>
                <w:rFonts w:ascii="Times New Roman" w:hAnsi="Times New Roman" w:cs="Times New Roman"/>
                <w:sz w:val="26"/>
                <w:szCs w:val="26"/>
              </w:rPr>
              <w:t>Винт М6х</w:t>
            </w:r>
            <w:r w:rsidR="00095775">
              <w:rPr>
                <w:rFonts w:ascii="Times New Roman" w:hAnsi="Times New Roman" w:cs="Times New Roman"/>
                <w:sz w:val="26"/>
                <w:szCs w:val="26"/>
                <w:lang w:val="en-US"/>
              </w:rPr>
              <w:t>12</w:t>
            </w:r>
            <w:r>
              <w:rPr>
                <w:rFonts w:ascii="Times New Roman" w:hAnsi="Times New Roman" w:cs="Times New Roman"/>
                <w:sz w:val="26"/>
                <w:szCs w:val="26"/>
              </w:rPr>
              <w:t xml:space="preserve">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74BF9827" w14:textId="77777777" w:rsidR="00A73E07" w:rsidRPr="00A73E07" w:rsidRDefault="00A73E07" w:rsidP="00A73E07">
            <w:pPr>
              <w:jc w:val="both"/>
              <w:rPr>
                <w:rFonts w:ascii="Times New Roman" w:hAnsi="Times New Roman" w:cs="Times New Roman"/>
                <w:sz w:val="26"/>
                <w:szCs w:val="26"/>
              </w:rPr>
            </w:pPr>
          </w:p>
        </w:tc>
      </w:tr>
      <w:tr w:rsidR="00A73E07" w:rsidRPr="00A73E07" w14:paraId="3155E21B" w14:textId="77777777" w:rsidTr="00DB704D">
        <w:tc>
          <w:tcPr>
            <w:tcW w:w="704" w:type="dxa"/>
          </w:tcPr>
          <w:p w14:paraId="3F0F27D9"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61</w:t>
            </w:r>
          </w:p>
        </w:tc>
        <w:tc>
          <w:tcPr>
            <w:tcW w:w="5904" w:type="dxa"/>
          </w:tcPr>
          <w:p w14:paraId="43788361"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 xml:space="preserve">Винт М8х16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0154E806" w14:textId="77777777" w:rsidR="00A73E07" w:rsidRPr="00A73E07" w:rsidRDefault="00A73E07" w:rsidP="00A73E07">
            <w:pPr>
              <w:jc w:val="both"/>
              <w:rPr>
                <w:rFonts w:ascii="Times New Roman" w:hAnsi="Times New Roman" w:cs="Times New Roman"/>
                <w:sz w:val="26"/>
                <w:szCs w:val="26"/>
              </w:rPr>
            </w:pPr>
          </w:p>
        </w:tc>
      </w:tr>
      <w:tr w:rsidR="00A73E07" w:rsidRPr="00A73E07" w14:paraId="053B1B39" w14:textId="77777777" w:rsidTr="00DB704D">
        <w:tc>
          <w:tcPr>
            <w:tcW w:w="704" w:type="dxa"/>
          </w:tcPr>
          <w:p w14:paraId="46CFFAEE"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62</w:t>
            </w:r>
          </w:p>
        </w:tc>
        <w:tc>
          <w:tcPr>
            <w:tcW w:w="5904" w:type="dxa"/>
          </w:tcPr>
          <w:p w14:paraId="33DA48A0" w14:textId="77777777" w:rsidR="00A73E07" w:rsidRPr="00A73E07" w:rsidRDefault="00461F2B" w:rsidP="00A73E07">
            <w:pPr>
              <w:jc w:val="both"/>
              <w:rPr>
                <w:rFonts w:ascii="Times New Roman" w:hAnsi="Times New Roman" w:cs="Times New Roman"/>
                <w:sz w:val="26"/>
                <w:szCs w:val="26"/>
              </w:rPr>
            </w:pPr>
            <w:r>
              <w:rPr>
                <w:rFonts w:ascii="Times New Roman" w:hAnsi="Times New Roman" w:cs="Times New Roman"/>
                <w:sz w:val="26"/>
                <w:szCs w:val="26"/>
              </w:rPr>
              <w:t>Винт М</w:t>
            </w:r>
            <w:r w:rsidR="00273BF3">
              <w:rPr>
                <w:rFonts w:ascii="Times New Roman" w:hAnsi="Times New Roman" w:cs="Times New Roman"/>
                <w:sz w:val="26"/>
                <w:szCs w:val="26"/>
              </w:rPr>
              <w:t>8х20</w:t>
            </w:r>
            <w:r>
              <w:rPr>
                <w:rFonts w:ascii="Times New Roman" w:hAnsi="Times New Roman" w:cs="Times New Roman"/>
                <w:sz w:val="26"/>
                <w:szCs w:val="26"/>
              </w:rPr>
              <w:t xml:space="preserve">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58210148" w14:textId="77777777" w:rsidR="00A73E07" w:rsidRPr="00A73E07" w:rsidRDefault="00A73E07" w:rsidP="00A73E07">
            <w:pPr>
              <w:jc w:val="both"/>
              <w:rPr>
                <w:rFonts w:ascii="Times New Roman" w:hAnsi="Times New Roman" w:cs="Times New Roman"/>
                <w:sz w:val="26"/>
                <w:szCs w:val="26"/>
              </w:rPr>
            </w:pPr>
          </w:p>
        </w:tc>
      </w:tr>
      <w:tr w:rsidR="00A73E07" w:rsidRPr="00A73E07" w14:paraId="3A2D2B2E" w14:textId="77777777" w:rsidTr="00DB704D">
        <w:tc>
          <w:tcPr>
            <w:tcW w:w="704" w:type="dxa"/>
          </w:tcPr>
          <w:p w14:paraId="47901B0B"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63</w:t>
            </w:r>
          </w:p>
        </w:tc>
        <w:tc>
          <w:tcPr>
            <w:tcW w:w="5904" w:type="dxa"/>
          </w:tcPr>
          <w:p w14:paraId="7E6A5DD1" w14:textId="77777777" w:rsidR="00A73E07" w:rsidRPr="00A73E07" w:rsidRDefault="00273BF3" w:rsidP="00A73E07">
            <w:pPr>
              <w:jc w:val="both"/>
              <w:rPr>
                <w:rFonts w:ascii="Times New Roman" w:hAnsi="Times New Roman" w:cs="Times New Roman"/>
                <w:sz w:val="26"/>
                <w:szCs w:val="26"/>
              </w:rPr>
            </w:pPr>
            <w:r>
              <w:rPr>
                <w:rFonts w:ascii="Times New Roman" w:hAnsi="Times New Roman" w:cs="Times New Roman"/>
                <w:sz w:val="26"/>
                <w:szCs w:val="26"/>
              </w:rPr>
              <w:t>Винт М8х</w:t>
            </w:r>
            <w:r w:rsidR="00095775">
              <w:rPr>
                <w:rFonts w:ascii="Times New Roman" w:hAnsi="Times New Roman" w:cs="Times New Roman"/>
                <w:sz w:val="26"/>
                <w:szCs w:val="26"/>
                <w:lang w:val="en-US"/>
              </w:rPr>
              <w:t>25</w:t>
            </w:r>
            <w:r>
              <w:rPr>
                <w:rFonts w:ascii="Times New Roman" w:hAnsi="Times New Roman" w:cs="Times New Roman"/>
                <w:sz w:val="26"/>
                <w:szCs w:val="26"/>
              </w:rPr>
              <w:t xml:space="preserve">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519E1F8C" w14:textId="77777777" w:rsidR="00A73E07" w:rsidRPr="00A73E07" w:rsidRDefault="00A73E07" w:rsidP="00A73E07">
            <w:pPr>
              <w:jc w:val="both"/>
              <w:rPr>
                <w:rFonts w:ascii="Times New Roman" w:hAnsi="Times New Roman" w:cs="Times New Roman"/>
                <w:sz w:val="26"/>
                <w:szCs w:val="26"/>
              </w:rPr>
            </w:pPr>
          </w:p>
        </w:tc>
      </w:tr>
      <w:tr w:rsidR="00A73E07" w:rsidRPr="00A73E07" w14:paraId="16EB48B9" w14:textId="77777777" w:rsidTr="00DB704D">
        <w:tc>
          <w:tcPr>
            <w:tcW w:w="704" w:type="dxa"/>
          </w:tcPr>
          <w:p w14:paraId="71DE5E12" w14:textId="77777777" w:rsidR="00A73E07" w:rsidRPr="00A73E07" w:rsidRDefault="00A73E07" w:rsidP="00A73E07">
            <w:pPr>
              <w:jc w:val="both"/>
              <w:rPr>
                <w:rFonts w:ascii="Times New Roman" w:hAnsi="Times New Roman" w:cs="Times New Roman"/>
                <w:sz w:val="26"/>
                <w:szCs w:val="26"/>
              </w:rPr>
            </w:pPr>
            <w:r>
              <w:rPr>
                <w:rFonts w:ascii="Times New Roman" w:hAnsi="Times New Roman" w:cs="Times New Roman"/>
                <w:sz w:val="26"/>
                <w:szCs w:val="26"/>
              </w:rPr>
              <w:t>64</w:t>
            </w:r>
          </w:p>
        </w:tc>
        <w:tc>
          <w:tcPr>
            <w:tcW w:w="5904" w:type="dxa"/>
          </w:tcPr>
          <w:p w14:paraId="7ACBDAFC" w14:textId="77777777" w:rsidR="00A73E07" w:rsidRPr="00A73E07" w:rsidRDefault="00273BF3" w:rsidP="00A73E07">
            <w:pPr>
              <w:jc w:val="both"/>
              <w:rPr>
                <w:rFonts w:ascii="Times New Roman" w:hAnsi="Times New Roman" w:cs="Times New Roman"/>
                <w:sz w:val="26"/>
                <w:szCs w:val="26"/>
              </w:rPr>
            </w:pPr>
            <w:r>
              <w:rPr>
                <w:rFonts w:ascii="Times New Roman" w:hAnsi="Times New Roman" w:cs="Times New Roman"/>
                <w:sz w:val="26"/>
                <w:szCs w:val="26"/>
              </w:rPr>
              <w:t>Винт М8х</w:t>
            </w:r>
            <w:r w:rsidR="00095775">
              <w:rPr>
                <w:rFonts w:ascii="Times New Roman" w:hAnsi="Times New Roman" w:cs="Times New Roman"/>
                <w:sz w:val="26"/>
                <w:szCs w:val="26"/>
                <w:lang w:val="en-US"/>
              </w:rPr>
              <w:t>30</w:t>
            </w:r>
            <w:r>
              <w:rPr>
                <w:rFonts w:ascii="Times New Roman" w:hAnsi="Times New Roman" w:cs="Times New Roman"/>
                <w:sz w:val="26"/>
                <w:szCs w:val="26"/>
              </w:rPr>
              <w:t xml:space="preserve">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799CFEE3" w14:textId="77777777" w:rsidR="00A73E07" w:rsidRPr="00A73E07" w:rsidRDefault="00A73E07" w:rsidP="00A73E07">
            <w:pPr>
              <w:jc w:val="both"/>
              <w:rPr>
                <w:rFonts w:ascii="Times New Roman" w:hAnsi="Times New Roman" w:cs="Times New Roman"/>
                <w:sz w:val="26"/>
                <w:szCs w:val="26"/>
              </w:rPr>
            </w:pPr>
          </w:p>
        </w:tc>
      </w:tr>
      <w:tr w:rsidR="00273BF3" w:rsidRPr="00A73E07" w14:paraId="0B4D81EA" w14:textId="77777777" w:rsidTr="00DB704D">
        <w:tc>
          <w:tcPr>
            <w:tcW w:w="704" w:type="dxa"/>
          </w:tcPr>
          <w:p w14:paraId="5B51973B"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65</w:t>
            </w:r>
          </w:p>
        </w:tc>
        <w:tc>
          <w:tcPr>
            <w:tcW w:w="5904" w:type="dxa"/>
          </w:tcPr>
          <w:p w14:paraId="64238AD9"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 xml:space="preserve">Винт М10х35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42928D8F" w14:textId="77777777" w:rsidR="00273BF3" w:rsidRPr="00273BF3" w:rsidRDefault="00273BF3" w:rsidP="00A73E07">
            <w:pPr>
              <w:jc w:val="both"/>
              <w:rPr>
                <w:rFonts w:ascii="Times New Roman" w:hAnsi="Times New Roman" w:cs="Times New Roman"/>
                <w:sz w:val="26"/>
                <w:szCs w:val="26"/>
              </w:rPr>
            </w:pPr>
          </w:p>
        </w:tc>
      </w:tr>
      <w:tr w:rsidR="00273BF3" w:rsidRPr="00A73E07" w14:paraId="5B185838" w14:textId="77777777" w:rsidTr="00DB704D">
        <w:tc>
          <w:tcPr>
            <w:tcW w:w="704" w:type="dxa"/>
          </w:tcPr>
          <w:p w14:paraId="377DB51E"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66</w:t>
            </w:r>
          </w:p>
        </w:tc>
        <w:tc>
          <w:tcPr>
            <w:tcW w:w="5904" w:type="dxa"/>
          </w:tcPr>
          <w:p w14:paraId="6C9A01D5"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 xml:space="preserve">Винт М12х40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6B454296" w14:textId="77777777" w:rsidR="00273BF3" w:rsidRPr="00273BF3" w:rsidRDefault="00273BF3" w:rsidP="00A73E07">
            <w:pPr>
              <w:jc w:val="both"/>
              <w:rPr>
                <w:rFonts w:ascii="Times New Roman" w:hAnsi="Times New Roman" w:cs="Times New Roman"/>
                <w:sz w:val="26"/>
                <w:szCs w:val="26"/>
              </w:rPr>
            </w:pPr>
          </w:p>
        </w:tc>
      </w:tr>
      <w:tr w:rsidR="00273BF3" w:rsidRPr="00A73E07" w14:paraId="220BD201" w14:textId="77777777" w:rsidTr="00DB704D">
        <w:tc>
          <w:tcPr>
            <w:tcW w:w="704" w:type="dxa"/>
          </w:tcPr>
          <w:p w14:paraId="4FFD538E"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67</w:t>
            </w:r>
          </w:p>
        </w:tc>
        <w:tc>
          <w:tcPr>
            <w:tcW w:w="5904" w:type="dxa"/>
          </w:tcPr>
          <w:p w14:paraId="447B480D"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 xml:space="preserve">Винт М10х25 </w:t>
            </w:r>
            <w:r>
              <w:rPr>
                <w:rFonts w:ascii="Times New Roman" w:hAnsi="Times New Roman" w:cs="Times New Roman"/>
                <w:sz w:val="26"/>
                <w:szCs w:val="26"/>
                <w:lang w:val="en-US"/>
              </w:rPr>
              <w:t>DIN</w:t>
            </w:r>
            <w:r>
              <w:rPr>
                <w:rFonts w:ascii="Times New Roman" w:hAnsi="Times New Roman" w:cs="Times New Roman"/>
                <w:sz w:val="26"/>
                <w:szCs w:val="26"/>
              </w:rPr>
              <w:t xml:space="preserve"> 912</w:t>
            </w:r>
          </w:p>
        </w:tc>
        <w:tc>
          <w:tcPr>
            <w:tcW w:w="3304" w:type="dxa"/>
          </w:tcPr>
          <w:p w14:paraId="4887EFEA" w14:textId="77777777" w:rsidR="00273BF3" w:rsidRPr="00273BF3" w:rsidRDefault="00273BF3" w:rsidP="00A73E07">
            <w:pPr>
              <w:jc w:val="both"/>
              <w:rPr>
                <w:rFonts w:ascii="Times New Roman" w:hAnsi="Times New Roman" w:cs="Times New Roman"/>
                <w:sz w:val="26"/>
                <w:szCs w:val="26"/>
              </w:rPr>
            </w:pPr>
          </w:p>
        </w:tc>
      </w:tr>
      <w:tr w:rsidR="00273BF3" w:rsidRPr="00A73E07" w14:paraId="1BEEEA32" w14:textId="77777777" w:rsidTr="00DB704D">
        <w:tc>
          <w:tcPr>
            <w:tcW w:w="704" w:type="dxa"/>
          </w:tcPr>
          <w:p w14:paraId="3A843CB7"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68</w:t>
            </w:r>
          </w:p>
        </w:tc>
        <w:tc>
          <w:tcPr>
            <w:tcW w:w="5904" w:type="dxa"/>
          </w:tcPr>
          <w:p w14:paraId="7E1A15D6" w14:textId="77777777" w:rsidR="00273BF3" w:rsidRPr="00273BF3" w:rsidRDefault="00273BF3" w:rsidP="00A73E07">
            <w:pPr>
              <w:jc w:val="both"/>
              <w:rPr>
                <w:rFonts w:ascii="Times New Roman" w:hAnsi="Times New Roman" w:cs="Times New Roman"/>
                <w:sz w:val="26"/>
                <w:szCs w:val="26"/>
                <w:lang w:val="en-US"/>
              </w:rPr>
            </w:pPr>
            <w:r>
              <w:rPr>
                <w:rFonts w:ascii="Times New Roman" w:hAnsi="Times New Roman" w:cs="Times New Roman"/>
                <w:sz w:val="26"/>
                <w:szCs w:val="26"/>
              </w:rPr>
              <w:t xml:space="preserve">Гровер М10 </w:t>
            </w:r>
            <w:r>
              <w:rPr>
                <w:rFonts w:ascii="Times New Roman" w:hAnsi="Times New Roman" w:cs="Times New Roman"/>
                <w:sz w:val="26"/>
                <w:szCs w:val="26"/>
                <w:lang w:val="en-US"/>
              </w:rPr>
              <w:t>DIN 127</w:t>
            </w:r>
          </w:p>
        </w:tc>
        <w:tc>
          <w:tcPr>
            <w:tcW w:w="3304" w:type="dxa"/>
          </w:tcPr>
          <w:p w14:paraId="49C4BF62" w14:textId="77777777" w:rsidR="00273BF3" w:rsidRPr="00273BF3" w:rsidRDefault="00273BF3" w:rsidP="00A73E07">
            <w:pPr>
              <w:jc w:val="both"/>
              <w:rPr>
                <w:rFonts w:ascii="Times New Roman" w:hAnsi="Times New Roman" w:cs="Times New Roman"/>
                <w:sz w:val="26"/>
                <w:szCs w:val="26"/>
              </w:rPr>
            </w:pPr>
          </w:p>
        </w:tc>
      </w:tr>
      <w:tr w:rsidR="00273BF3" w:rsidRPr="00A73E07" w14:paraId="274B90E2" w14:textId="77777777" w:rsidTr="00DB704D">
        <w:tc>
          <w:tcPr>
            <w:tcW w:w="704" w:type="dxa"/>
          </w:tcPr>
          <w:p w14:paraId="379B409A"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69</w:t>
            </w:r>
          </w:p>
        </w:tc>
        <w:tc>
          <w:tcPr>
            <w:tcW w:w="5904" w:type="dxa"/>
          </w:tcPr>
          <w:p w14:paraId="5A0A35E0"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 xml:space="preserve">Гровер М14 </w:t>
            </w:r>
            <w:r>
              <w:rPr>
                <w:rFonts w:ascii="Times New Roman" w:hAnsi="Times New Roman" w:cs="Times New Roman"/>
                <w:sz w:val="26"/>
                <w:szCs w:val="26"/>
                <w:lang w:val="en-US"/>
              </w:rPr>
              <w:t>DIN 127</w:t>
            </w:r>
          </w:p>
        </w:tc>
        <w:tc>
          <w:tcPr>
            <w:tcW w:w="3304" w:type="dxa"/>
          </w:tcPr>
          <w:p w14:paraId="54C1BBB9" w14:textId="77777777" w:rsidR="00273BF3" w:rsidRPr="00273BF3" w:rsidRDefault="00273BF3" w:rsidP="00A73E07">
            <w:pPr>
              <w:jc w:val="both"/>
              <w:rPr>
                <w:rFonts w:ascii="Times New Roman" w:hAnsi="Times New Roman" w:cs="Times New Roman"/>
                <w:sz w:val="26"/>
                <w:szCs w:val="26"/>
              </w:rPr>
            </w:pPr>
          </w:p>
        </w:tc>
      </w:tr>
      <w:tr w:rsidR="00273BF3" w:rsidRPr="00A73E07" w14:paraId="1E32E1B5" w14:textId="77777777" w:rsidTr="00DB704D">
        <w:tc>
          <w:tcPr>
            <w:tcW w:w="704" w:type="dxa"/>
          </w:tcPr>
          <w:p w14:paraId="1901FE6D"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70</w:t>
            </w:r>
          </w:p>
        </w:tc>
        <w:tc>
          <w:tcPr>
            <w:tcW w:w="5904" w:type="dxa"/>
          </w:tcPr>
          <w:p w14:paraId="7C8A6AA5"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 xml:space="preserve">Гровер М8 </w:t>
            </w:r>
            <w:r>
              <w:rPr>
                <w:rFonts w:ascii="Times New Roman" w:hAnsi="Times New Roman" w:cs="Times New Roman"/>
                <w:sz w:val="26"/>
                <w:szCs w:val="26"/>
                <w:lang w:val="en-US"/>
              </w:rPr>
              <w:t>DIN 127</w:t>
            </w:r>
          </w:p>
        </w:tc>
        <w:tc>
          <w:tcPr>
            <w:tcW w:w="3304" w:type="dxa"/>
          </w:tcPr>
          <w:p w14:paraId="652A2DFB" w14:textId="77777777" w:rsidR="00273BF3" w:rsidRPr="00273BF3" w:rsidRDefault="00273BF3" w:rsidP="00A73E07">
            <w:pPr>
              <w:jc w:val="both"/>
              <w:rPr>
                <w:rFonts w:ascii="Times New Roman" w:hAnsi="Times New Roman" w:cs="Times New Roman"/>
                <w:sz w:val="26"/>
                <w:szCs w:val="26"/>
              </w:rPr>
            </w:pPr>
          </w:p>
        </w:tc>
      </w:tr>
      <w:tr w:rsidR="00273BF3" w:rsidRPr="00A73E07" w14:paraId="698918AD" w14:textId="77777777" w:rsidTr="00DB704D">
        <w:tc>
          <w:tcPr>
            <w:tcW w:w="704" w:type="dxa"/>
          </w:tcPr>
          <w:p w14:paraId="2109A955"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71</w:t>
            </w:r>
          </w:p>
        </w:tc>
        <w:tc>
          <w:tcPr>
            <w:tcW w:w="5904" w:type="dxa"/>
          </w:tcPr>
          <w:p w14:paraId="0AB1EDC9"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lang w:val="uk-UA"/>
              </w:rPr>
              <w:t>Гайка</w:t>
            </w:r>
            <w:r>
              <w:rPr>
                <w:rFonts w:ascii="Times New Roman" w:hAnsi="Times New Roman" w:cs="Times New Roman"/>
                <w:sz w:val="26"/>
                <w:szCs w:val="26"/>
              </w:rPr>
              <w:t xml:space="preserve"> М10 </w:t>
            </w:r>
            <w:r>
              <w:rPr>
                <w:rFonts w:ascii="Times New Roman" w:hAnsi="Times New Roman" w:cs="Times New Roman"/>
                <w:sz w:val="26"/>
                <w:szCs w:val="26"/>
                <w:lang w:val="en-US"/>
              </w:rPr>
              <w:t>DIN 934</w:t>
            </w:r>
          </w:p>
        </w:tc>
        <w:tc>
          <w:tcPr>
            <w:tcW w:w="3304" w:type="dxa"/>
          </w:tcPr>
          <w:p w14:paraId="66FBEB91" w14:textId="77777777" w:rsidR="00273BF3" w:rsidRPr="00273BF3" w:rsidRDefault="00273BF3" w:rsidP="00A73E07">
            <w:pPr>
              <w:jc w:val="both"/>
              <w:rPr>
                <w:rFonts w:ascii="Times New Roman" w:hAnsi="Times New Roman" w:cs="Times New Roman"/>
                <w:sz w:val="26"/>
                <w:szCs w:val="26"/>
              </w:rPr>
            </w:pPr>
          </w:p>
        </w:tc>
      </w:tr>
      <w:tr w:rsidR="00273BF3" w:rsidRPr="00A73E07" w14:paraId="3A0D5D49" w14:textId="77777777" w:rsidTr="00D44A92">
        <w:tc>
          <w:tcPr>
            <w:tcW w:w="9912" w:type="dxa"/>
            <w:gridSpan w:val="3"/>
          </w:tcPr>
          <w:p w14:paraId="4B84A07B" w14:textId="77777777" w:rsidR="00273BF3" w:rsidRPr="00273BF3" w:rsidRDefault="00273BF3" w:rsidP="00273BF3">
            <w:pPr>
              <w:jc w:val="center"/>
              <w:rPr>
                <w:rFonts w:ascii="Times New Roman" w:hAnsi="Times New Roman" w:cs="Times New Roman"/>
                <w:sz w:val="26"/>
                <w:szCs w:val="26"/>
              </w:rPr>
            </w:pPr>
            <w:r>
              <w:rPr>
                <w:rFonts w:ascii="Times New Roman" w:hAnsi="Times New Roman" w:cs="Times New Roman"/>
                <w:sz w:val="26"/>
                <w:szCs w:val="26"/>
              </w:rPr>
              <w:t>Прочие изделия</w:t>
            </w:r>
          </w:p>
        </w:tc>
      </w:tr>
      <w:tr w:rsidR="00273BF3" w:rsidRPr="00A73E07" w14:paraId="6BD65CBF" w14:textId="77777777" w:rsidTr="00DB704D">
        <w:tc>
          <w:tcPr>
            <w:tcW w:w="704" w:type="dxa"/>
          </w:tcPr>
          <w:p w14:paraId="2DC081C0"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72</w:t>
            </w:r>
          </w:p>
        </w:tc>
        <w:tc>
          <w:tcPr>
            <w:tcW w:w="5904" w:type="dxa"/>
          </w:tcPr>
          <w:p w14:paraId="4D3E807C" w14:textId="77777777" w:rsidR="00273BF3" w:rsidRPr="00273BF3" w:rsidRDefault="00273BF3" w:rsidP="00A73E07">
            <w:pPr>
              <w:jc w:val="both"/>
              <w:rPr>
                <w:rFonts w:ascii="Times New Roman" w:hAnsi="Times New Roman" w:cs="Times New Roman"/>
                <w:sz w:val="26"/>
                <w:szCs w:val="26"/>
              </w:rPr>
            </w:pPr>
            <w:r>
              <w:rPr>
                <w:rFonts w:ascii="Times New Roman" w:hAnsi="Times New Roman" w:cs="Times New Roman"/>
                <w:sz w:val="26"/>
                <w:szCs w:val="26"/>
              </w:rPr>
              <w:t>Опора К0742_00514Х25</w:t>
            </w:r>
          </w:p>
        </w:tc>
        <w:tc>
          <w:tcPr>
            <w:tcW w:w="3304" w:type="dxa"/>
          </w:tcPr>
          <w:p w14:paraId="71D3F7CD" w14:textId="77777777" w:rsidR="00273BF3" w:rsidRPr="00273BF3" w:rsidRDefault="00273BF3" w:rsidP="00A73E07">
            <w:pPr>
              <w:jc w:val="both"/>
              <w:rPr>
                <w:rFonts w:ascii="Times New Roman" w:hAnsi="Times New Roman" w:cs="Times New Roman"/>
                <w:sz w:val="26"/>
                <w:szCs w:val="26"/>
              </w:rPr>
            </w:pPr>
          </w:p>
        </w:tc>
      </w:tr>
      <w:tr w:rsidR="00273BF3" w:rsidRPr="00A73E07" w14:paraId="7C64A51D" w14:textId="77777777" w:rsidTr="00DB704D">
        <w:tc>
          <w:tcPr>
            <w:tcW w:w="704" w:type="dxa"/>
          </w:tcPr>
          <w:p w14:paraId="19B0ED2C"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73</w:t>
            </w:r>
          </w:p>
        </w:tc>
        <w:tc>
          <w:tcPr>
            <w:tcW w:w="5904" w:type="dxa"/>
          </w:tcPr>
          <w:p w14:paraId="3387661C"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Ручка резьбовая К1297.6012</w:t>
            </w:r>
          </w:p>
        </w:tc>
        <w:tc>
          <w:tcPr>
            <w:tcW w:w="3304" w:type="dxa"/>
          </w:tcPr>
          <w:p w14:paraId="6C6511B1" w14:textId="77777777" w:rsidR="00273BF3" w:rsidRPr="00273BF3" w:rsidRDefault="00273BF3" w:rsidP="00273BF3">
            <w:pPr>
              <w:jc w:val="both"/>
              <w:rPr>
                <w:rFonts w:ascii="Times New Roman" w:hAnsi="Times New Roman" w:cs="Times New Roman"/>
                <w:sz w:val="26"/>
                <w:szCs w:val="26"/>
              </w:rPr>
            </w:pPr>
          </w:p>
        </w:tc>
      </w:tr>
      <w:tr w:rsidR="00273BF3" w:rsidRPr="00A73E07" w14:paraId="7454F542" w14:textId="77777777" w:rsidTr="00DB704D">
        <w:tc>
          <w:tcPr>
            <w:tcW w:w="704" w:type="dxa"/>
          </w:tcPr>
          <w:p w14:paraId="3C1F4671"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74</w:t>
            </w:r>
          </w:p>
        </w:tc>
        <w:tc>
          <w:tcPr>
            <w:tcW w:w="5904" w:type="dxa"/>
          </w:tcPr>
          <w:p w14:paraId="16DE2F1A"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Двигатель 5АИ 80А2 У2 Лапы</w:t>
            </w:r>
          </w:p>
        </w:tc>
        <w:tc>
          <w:tcPr>
            <w:tcW w:w="3304" w:type="dxa"/>
          </w:tcPr>
          <w:p w14:paraId="64C1A7F3" w14:textId="77777777" w:rsidR="00273BF3" w:rsidRPr="00273BF3" w:rsidRDefault="00273BF3" w:rsidP="00273BF3">
            <w:pPr>
              <w:jc w:val="both"/>
              <w:rPr>
                <w:rFonts w:ascii="Times New Roman" w:hAnsi="Times New Roman" w:cs="Times New Roman"/>
                <w:sz w:val="26"/>
                <w:szCs w:val="26"/>
              </w:rPr>
            </w:pPr>
          </w:p>
        </w:tc>
      </w:tr>
      <w:tr w:rsidR="00273BF3" w:rsidRPr="00A73E07" w14:paraId="28287452" w14:textId="77777777" w:rsidTr="00DB704D">
        <w:tc>
          <w:tcPr>
            <w:tcW w:w="704" w:type="dxa"/>
          </w:tcPr>
          <w:p w14:paraId="7A51D8F6"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75</w:t>
            </w:r>
          </w:p>
        </w:tc>
        <w:tc>
          <w:tcPr>
            <w:tcW w:w="5904" w:type="dxa"/>
          </w:tcPr>
          <w:p w14:paraId="30FD5C77"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 xml:space="preserve">Ремень клиновой </w:t>
            </w:r>
            <w:proofErr w:type="gramStart"/>
            <w:r>
              <w:rPr>
                <w:rFonts w:ascii="Times New Roman" w:hAnsi="Times New Roman" w:cs="Times New Roman"/>
                <w:sz w:val="26"/>
                <w:szCs w:val="26"/>
                <w:lang w:val="en-US"/>
              </w:rPr>
              <w:t>Z(</w:t>
            </w:r>
            <w:proofErr w:type="gramEnd"/>
            <w:r>
              <w:rPr>
                <w:rFonts w:ascii="Times New Roman" w:hAnsi="Times New Roman" w:cs="Times New Roman"/>
                <w:sz w:val="26"/>
                <w:szCs w:val="26"/>
                <w:lang w:val="en-US"/>
              </w:rPr>
              <w:t>0)</w:t>
            </w:r>
            <w:r>
              <w:rPr>
                <w:rFonts w:ascii="Times New Roman" w:hAnsi="Times New Roman" w:cs="Times New Roman"/>
                <w:sz w:val="26"/>
                <w:szCs w:val="26"/>
              </w:rPr>
              <w:t xml:space="preserve"> ГОСТ 1284-89</w:t>
            </w:r>
          </w:p>
        </w:tc>
        <w:tc>
          <w:tcPr>
            <w:tcW w:w="3304" w:type="dxa"/>
          </w:tcPr>
          <w:p w14:paraId="02D107E4" w14:textId="77777777" w:rsidR="00273BF3" w:rsidRPr="00273BF3" w:rsidRDefault="00273BF3" w:rsidP="00273BF3">
            <w:pPr>
              <w:jc w:val="both"/>
              <w:rPr>
                <w:rFonts w:ascii="Times New Roman" w:hAnsi="Times New Roman" w:cs="Times New Roman"/>
                <w:sz w:val="26"/>
                <w:szCs w:val="26"/>
              </w:rPr>
            </w:pPr>
          </w:p>
        </w:tc>
      </w:tr>
      <w:tr w:rsidR="00273BF3" w:rsidRPr="00A73E07" w14:paraId="593D510D" w14:textId="77777777" w:rsidTr="00DB704D">
        <w:tc>
          <w:tcPr>
            <w:tcW w:w="704" w:type="dxa"/>
          </w:tcPr>
          <w:p w14:paraId="33033400"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76</w:t>
            </w:r>
          </w:p>
        </w:tc>
        <w:tc>
          <w:tcPr>
            <w:tcW w:w="5904" w:type="dxa"/>
          </w:tcPr>
          <w:p w14:paraId="1CEEB60D"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 xml:space="preserve">М/Р </w:t>
            </w:r>
            <w:r w:rsidRPr="00273BF3">
              <w:rPr>
                <w:rFonts w:ascii="Times New Roman" w:hAnsi="Times New Roman" w:cs="Times New Roman"/>
                <w:sz w:val="26"/>
                <w:szCs w:val="26"/>
              </w:rPr>
              <w:t>NMRW 050-91-0.55-B3 5</w:t>
            </w:r>
            <w:r>
              <w:rPr>
                <w:rFonts w:ascii="Times New Roman" w:hAnsi="Times New Roman" w:cs="Times New Roman"/>
                <w:sz w:val="26"/>
                <w:szCs w:val="26"/>
              </w:rPr>
              <w:t>АИ 71 А</w:t>
            </w:r>
            <w:r w:rsidRPr="00273BF3">
              <w:rPr>
                <w:rFonts w:ascii="Times New Roman" w:hAnsi="Times New Roman" w:cs="Times New Roman"/>
                <w:sz w:val="26"/>
                <w:szCs w:val="26"/>
              </w:rPr>
              <w:t>4</w:t>
            </w:r>
          </w:p>
        </w:tc>
        <w:tc>
          <w:tcPr>
            <w:tcW w:w="3304" w:type="dxa"/>
          </w:tcPr>
          <w:p w14:paraId="0CCAC03B" w14:textId="77777777" w:rsidR="00273BF3" w:rsidRPr="00273BF3" w:rsidRDefault="00273BF3" w:rsidP="00273BF3">
            <w:pPr>
              <w:jc w:val="both"/>
              <w:rPr>
                <w:rFonts w:ascii="Times New Roman" w:hAnsi="Times New Roman" w:cs="Times New Roman"/>
                <w:sz w:val="26"/>
                <w:szCs w:val="26"/>
              </w:rPr>
            </w:pPr>
          </w:p>
        </w:tc>
      </w:tr>
      <w:tr w:rsidR="00273BF3" w:rsidRPr="00A73E07" w14:paraId="6DA7322D" w14:textId="77777777" w:rsidTr="00DB704D">
        <w:tc>
          <w:tcPr>
            <w:tcW w:w="704" w:type="dxa"/>
          </w:tcPr>
          <w:p w14:paraId="205B53B7"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77</w:t>
            </w:r>
          </w:p>
        </w:tc>
        <w:tc>
          <w:tcPr>
            <w:tcW w:w="5904" w:type="dxa"/>
          </w:tcPr>
          <w:p w14:paraId="6AA74DD9"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 xml:space="preserve">Подшипник фланцевый </w:t>
            </w:r>
            <w:r w:rsidRPr="00273BF3">
              <w:rPr>
                <w:rFonts w:ascii="Times New Roman" w:hAnsi="Times New Roman" w:cs="Times New Roman"/>
                <w:sz w:val="26"/>
                <w:szCs w:val="26"/>
              </w:rPr>
              <w:t>UCFL 205</w:t>
            </w:r>
          </w:p>
        </w:tc>
        <w:tc>
          <w:tcPr>
            <w:tcW w:w="3304" w:type="dxa"/>
          </w:tcPr>
          <w:p w14:paraId="2F626AC7" w14:textId="77777777" w:rsidR="00273BF3" w:rsidRPr="00273BF3" w:rsidRDefault="00273BF3" w:rsidP="00273BF3">
            <w:pPr>
              <w:jc w:val="both"/>
              <w:rPr>
                <w:rFonts w:ascii="Times New Roman" w:hAnsi="Times New Roman" w:cs="Times New Roman"/>
                <w:sz w:val="26"/>
                <w:szCs w:val="26"/>
              </w:rPr>
            </w:pPr>
          </w:p>
        </w:tc>
      </w:tr>
      <w:tr w:rsidR="00273BF3" w:rsidRPr="00A73E07" w14:paraId="548E1461" w14:textId="77777777" w:rsidTr="00DB704D">
        <w:tc>
          <w:tcPr>
            <w:tcW w:w="704" w:type="dxa"/>
          </w:tcPr>
          <w:p w14:paraId="423CD90A"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78</w:t>
            </w:r>
          </w:p>
        </w:tc>
        <w:tc>
          <w:tcPr>
            <w:tcW w:w="5904" w:type="dxa"/>
          </w:tcPr>
          <w:p w14:paraId="335F35AB"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 xml:space="preserve">Подшипник фланцевый </w:t>
            </w:r>
            <w:r w:rsidRPr="00273BF3">
              <w:rPr>
                <w:rFonts w:ascii="Times New Roman" w:hAnsi="Times New Roman" w:cs="Times New Roman"/>
                <w:sz w:val="26"/>
                <w:szCs w:val="26"/>
              </w:rPr>
              <w:t>UCFL</w:t>
            </w:r>
            <w:r>
              <w:rPr>
                <w:rFonts w:ascii="Times New Roman" w:hAnsi="Times New Roman" w:cs="Times New Roman"/>
                <w:sz w:val="26"/>
                <w:szCs w:val="26"/>
              </w:rPr>
              <w:t xml:space="preserve"> 207</w:t>
            </w:r>
          </w:p>
        </w:tc>
        <w:tc>
          <w:tcPr>
            <w:tcW w:w="3304" w:type="dxa"/>
          </w:tcPr>
          <w:p w14:paraId="669A9D36" w14:textId="77777777" w:rsidR="00273BF3" w:rsidRPr="00273BF3" w:rsidRDefault="00273BF3" w:rsidP="00273BF3">
            <w:pPr>
              <w:jc w:val="both"/>
              <w:rPr>
                <w:rFonts w:ascii="Times New Roman" w:hAnsi="Times New Roman" w:cs="Times New Roman"/>
                <w:sz w:val="26"/>
                <w:szCs w:val="26"/>
              </w:rPr>
            </w:pPr>
          </w:p>
        </w:tc>
      </w:tr>
      <w:tr w:rsidR="00273BF3" w:rsidRPr="00A73E07" w14:paraId="3E85F0E4" w14:textId="77777777" w:rsidTr="00DB704D">
        <w:tc>
          <w:tcPr>
            <w:tcW w:w="704" w:type="dxa"/>
          </w:tcPr>
          <w:p w14:paraId="69B0BF6D"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79</w:t>
            </w:r>
          </w:p>
        </w:tc>
        <w:tc>
          <w:tcPr>
            <w:tcW w:w="5904" w:type="dxa"/>
          </w:tcPr>
          <w:p w14:paraId="3CACB1E8" w14:textId="77777777" w:rsidR="00273BF3" w:rsidRPr="00273BF3" w:rsidRDefault="00273BF3" w:rsidP="00273BF3">
            <w:pPr>
              <w:jc w:val="both"/>
              <w:rPr>
                <w:rFonts w:ascii="Times New Roman" w:hAnsi="Times New Roman" w:cs="Times New Roman"/>
                <w:sz w:val="26"/>
                <w:szCs w:val="26"/>
              </w:rPr>
            </w:pPr>
            <w:r>
              <w:rPr>
                <w:rFonts w:ascii="Times New Roman" w:hAnsi="Times New Roman" w:cs="Times New Roman"/>
                <w:sz w:val="26"/>
                <w:szCs w:val="26"/>
              </w:rPr>
              <w:t xml:space="preserve">Подшипник фланцевый </w:t>
            </w:r>
            <w:r w:rsidRPr="00273BF3">
              <w:rPr>
                <w:rFonts w:ascii="Times New Roman" w:hAnsi="Times New Roman" w:cs="Times New Roman"/>
                <w:sz w:val="26"/>
                <w:szCs w:val="26"/>
              </w:rPr>
              <w:t>UCFL</w:t>
            </w:r>
            <w:r>
              <w:rPr>
                <w:rFonts w:ascii="Times New Roman" w:hAnsi="Times New Roman" w:cs="Times New Roman"/>
                <w:sz w:val="26"/>
                <w:szCs w:val="26"/>
              </w:rPr>
              <w:t xml:space="preserve"> 206</w:t>
            </w:r>
          </w:p>
        </w:tc>
        <w:tc>
          <w:tcPr>
            <w:tcW w:w="3304" w:type="dxa"/>
          </w:tcPr>
          <w:p w14:paraId="4831EE0B" w14:textId="77777777" w:rsidR="00273BF3" w:rsidRPr="00273BF3" w:rsidRDefault="00273BF3" w:rsidP="00273BF3">
            <w:pPr>
              <w:jc w:val="both"/>
              <w:rPr>
                <w:rFonts w:ascii="Times New Roman" w:hAnsi="Times New Roman" w:cs="Times New Roman"/>
                <w:sz w:val="26"/>
                <w:szCs w:val="26"/>
              </w:rPr>
            </w:pPr>
          </w:p>
        </w:tc>
      </w:tr>
    </w:tbl>
    <w:p w14:paraId="33772CF3" w14:textId="77777777" w:rsidR="00414288" w:rsidRPr="00A73E07" w:rsidRDefault="00414288" w:rsidP="00A73E07">
      <w:pPr>
        <w:rPr>
          <w:rFonts w:cs="Times New Roman"/>
          <w:szCs w:val="26"/>
        </w:rPr>
      </w:pPr>
    </w:p>
    <w:sectPr w:rsidR="00414288" w:rsidRPr="00A73E07" w:rsidSect="003F2B62">
      <w:headerReference w:type="default" r:id="rId11"/>
      <w:footerReference w:type="default" r:id="rId12"/>
      <w:pgSz w:w="11907" w:h="16840" w:code="9"/>
      <w:pgMar w:top="851" w:right="1134" w:bottom="567" w:left="851" w:header="0"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3CF1" w14:textId="77777777" w:rsidR="00121F57" w:rsidRDefault="00121F57" w:rsidP="00962DB9">
      <w:pPr>
        <w:spacing w:after="0" w:line="240" w:lineRule="auto"/>
      </w:pPr>
      <w:r>
        <w:separator/>
      </w:r>
    </w:p>
  </w:endnote>
  <w:endnote w:type="continuationSeparator" w:id="0">
    <w:p w14:paraId="0AF17742" w14:textId="77777777" w:rsidR="00121F57" w:rsidRDefault="00121F57" w:rsidP="0096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44E6" w14:textId="77777777" w:rsidR="003B1809" w:rsidRDefault="003B1809">
    <w:pPr>
      <w:pStyle w:val="ad"/>
      <w:jc w:val="right"/>
    </w:pPr>
  </w:p>
  <w:p w14:paraId="4E932922" w14:textId="77777777" w:rsidR="003B1809" w:rsidRDefault="00000000">
    <w:pPr>
      <w:pStyle w:val="ad"/>
      <w:jc w:val="right"/>
    </w:pPr>
    <w:sdt>
      <w:sdtPr>
        <w:id w:val="1560281045"/>
        <w:docPartObj>
          <w:docPartGallery w:val="Page Numbers (Bottom of Page)"/>
          <w:docPartUnique/>
        </w:docPartObj>
      </w:sdtPr>
      <w:sdtContent>
        <w:r w:rsidR="003B1809">
          <w:fldChar w:fldCharType="begin"/>
        </w:r>
        <w:r w:rsidR="003B1809">
          <w:instrText>PAGE   \* MERGEFORMAT</w:instrText>
        </w:r>
        <w:r w:rsidR="003B1809">
          <w:fldChar w:fldCharType="separate"/>
        </w:r>
        <w:r w:rsidR="003B1809">
          <w:rPr>
            <w:noProof/>
          </w:rPr>
          <w:t>15</w:t>
        </w:r>
        <w:r w:rsidR="003B1809">
          <w:fldChar w:fldCharType="end"/>
        </w:r>
      </w:sdtContent>
    </w:sdt>
  </w:p>
  <w:p w14:paraId="7E9DE7AC" w14:textId="77777777" w:rsidR="003B1809" w:rsidRPr="00C85945" w:rsidRDefault="003B1809">
    <w:pPr>
      <w:pStyle w:val="ad"/>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F3E64" w14:textId="77777777" w:rsidR="00121F57" w:rsidRDefault="00121F57" w:rsidP="00962DB9">
      <w:pPr>
        <w:spacing w:after="0" w:line="240" w:lineRule="auto"/>
      </w:pPr>
      <w:r>
        <w:separator/>
      </w:r>
    </w:p>
  </w:footnote>
  <w:footnote w:type="continuationSeparator" w:id="0">
    <w:p w14:paraId="08BE18E2" w14:textId="77777777" w:rsidR="00121F57" w:rsidRDefault="00121F57" w:rsidP="00962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BEBB" w14:textId="77777777" w:rsidR="003B1809" w:rsidRDefault="003B1809" w:rsidP="00962DB9">
    <w:pPr>
      <w:pStyle w:val="ab"/>
      <w:jc w:val="center"/>
    </w:pPr>
    <w:r>
      <w:rPr>
        <w:noProof/>
        <w:lang w:eastAsia="ru-RU"/>
      </w:rPr>
      <w:drawing>
        <wp:inline distT="0" distB="0" distL="0" distR="0" wp14:anchorId="1E5E63E9" wp14:editId="262B9DAA">
          <wp:extent cx="1057275" cy="1057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ame 62.png"/>
                  <pic:cNvPicPr/>
                </pic:nvPicPr>
                <pic:blipFill>
                  <a:blip r:embed="rId1">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7CCA"/>
    <w:multiLevelType w:val="hybridMultilevel"/>
    <w:tmpl w:val="586A6E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94E75"/>
    <w:multiLevelType w:val="hybridMultilevel"/>
    <w:tmpl w:val="609254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79F4B87"/>
    <w:multiLevelType w:val="hybridMultilevel"/>
    <w:tmpl w:val="62107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9F4B17"/>
    <w:multiLevelType w:val="hybridMultilevel"/>
    <w:tmpl w:val="D4788B70"/>
    <w:lvl w:ilvl="0" w:tplc="0419000B">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15:restartNumberingAfterBreak="0">
    <w:nsid w:val="37835FE3"/>
    <w:multiLevelType w:val="hybridMultilevel"/>
    <w:tmpl w:val="9DF65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7A56C9"/>
    <w:multiLevelType w:val="hybridMultilevel"/>
    <w:tmpl w:val="1CFA0F78"/>
    <w:lvl w:ilvl="0" w:tplc="9A320C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BC8349C"/>
    <w:multiLevelType w:val="hybridMultilevel"/>
    <w:tmpl w:val="9F46AD3A"/>
    <w:lvl w:ilvl="0" w:tplc="9A320C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D047C98"/>
    <w:multiLevelType w:val="hybridMultilevel"/>
    <w:tmpl w:val="4ACA7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8F4D6A"/>
    <w:multiLevelType w:val="hybridMultilevel"/>
    <w:tmpl w:val="7974D8F2"/>
    <w:lvl w:ilvl="0" w:tplc="3C1C807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0605CC7"/>
    <w:multiLevelType w:val="hybridMultilevel"/>
    <w:tmpl w:val="1C241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6AC7340"/>
    <w:multiLevelType w:val="hybridMultilevel"/>
    <w:tmpl w:val="524A6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5256EA"/>
    <w:multiLevelType w:val="hybridMultilevel"/>
    <w:tmpl w:val="1C94D3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02556C"/>
    <w:multiLevelType w:val="hybridMultilevel"/>
    <w:tmpl w:val="75B07060"/>
    <w:lvl w:ilvl="0" w:tplc="E90C2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3751B21"/>
    <w:multiLevelType w:val="hybridMultilevel"/>
    <w:tmpl w:val="9F46AD3A"/>
    <w:lvl w:ilvl="0" w:tplc="9A320C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A4A3EA3"/>
    <w:multiLevelType w:val="hybridMultilevel"/>
    <w:tmpl w:val="7744E0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19700158">
    <w:abstractNumId w:val="10"/>
  </w:num>
  <w:num w:numId="2" w16cid:durableId="1834181444">
    <w:abstractNumId w:val="2"/>
  </w:num>
  <w:num w:numId="3" w16cid:durableId="1825004656">
    <w:abstractNumId w:val="3"/>
  </w:num>
  <w:num w:numId="4" w16cid:durableId="678699695">
    <w:abstractNumId w:val="4"/>
  </w:num>
  <w:num w:numId="5" w16cid:durableId="1802266057">
    <w:abstractNumId w:val="0"/>
  </w:num>
  <w:num w:numId="6" w16cid:durableId="52313407">
    <w:abstractNumId w:val="11"/>
  </w:num>
  <w:num w:numId="7" w16cid:durableId="1344167115">
    <w:abstractNumId w:val="7"/>
  </w:num>
  <w:num w:numId="8" w16cid:durableId="2121801574">
    <w:abstractNumId w:val="14"/>
  </w:num>
  <w:num w:numId="9" w16cid:durableId="1902595180">
    <w:abstractNumId w:val="12"/>
  </w:num>
  <w:num w:numId="10" w16cid:durableId="941492865">
    <w:abstractNumId w:val="6"/>
  </w:num>
  <w:num w:numId="11" w16cid:durableId="871070055">
    <w:abstractNumId w:val="8"/>
  </w:num>
  <w:num w:numId="12" w16cid:durableId="449513047">
    <w:abstractNumId w:val="9"/>
  </w:num>
  <w:num w:numId="13" w16cid:durableId="1616210048">
    <w:abstractNumId w:val="1"/>
  </w:num>
  <w:num w:numId="14" w16cid:durableId="1674994185">
    <w:abstractNumId w:val="13"/>
  </w:num>
  <w:num w:numId="15" w16cid:durableId="166865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3B"/>
    <w:rsid w:val="00012CC9"/>
    <w:rsid w:val="0003462C"/>
    <w:rsid w:val="0003733B"/>
    <w:rsid w:val="0008166D"/>
    <w:rsid w:val="0008401A"/>
    <w:rsid w:val="00095775"/>
    <w:rsid w:val="000A3484"/>
    <w:rsid w:val="00121F57"/>
    <w:rsid w:val="00130E83"/>
    <w:rsid w:val="00155A8E"/>
    <w:rsid w:val="0017382C"/>
    <w:rsid w:val="002001E6"/>
    <w:rsid w:val="002011FB"/>
    <w:rsid w:val="00224324"/>
    <w:rsid w:val="002419A6"/>
    <w:rsid w:val="00273BF3"/>
    <w:rsid w:val="002808CF"/>
    <w:rsid w:val="003007B4"/>
    <w:rsid w:val="00375D68"/>
    <w:rsid w:val="003A4825"/>
    <w:rsid w:val="003B1809"/>
    <w:rsid w:val="003D4BEC"/>
    <w:rsid w:val="003D6BF0"/>
    <w:rsid w:val="003E3FE7"/>
    <w:rsid w:val="003F2B62"/>
    <w:rsid w:val="00405815"/>
    <w:rsid w:val="00414288"/>
    <w:rsid w:val="00414A7A"/>
    <w:rsid w:val="00421F1E"/>
    <w:rsid w:val="00422A16"/>
    <w:rsid w:val="00461F2B"/>
    <w:rsid w:val="00463F21"/>
    <w:rsid w:val="004764D0"/>
    <w:rsid w:val="005159C9"/>
    <w:rsid w:val="00591A03"/>
    <w:rsid w:val="005D7DC7"/>
    <w:rsid w:val="00631680"/>
    <w:rsid w:val="00647D38"/>
    <w:rsid w:val="00652D9E"/>
    <w:rsid w:val="00673134"/>
    <w:rsid w:val="00677A50"/>
    <w:rsid w:val="006E0FF1"/>
    <w:rsid w:val="007053FE"/>
    <w:rsid w:val="0072476E"/>
    <w:rsid w:val="00734385"/>
    <w:rsid w:val="0073592C"/>
    <w:rsid w:val="00745252"/>
    <w:rsid w:val="007A2B9F"/>
    <w:rsid w:val="007B21FF"/>
    <w:rsid w:val="007C109D"/>
    <w:rsid w:val="007D3AC2"/>
    <w:rsid w:val="007E4A73"/>
    <w:rsid w:val="008135E4"/>
    <w:rsid w:val="008657BF"/>
    <w:rsid w:val="008814AD"/>
    <w:rsid w:val="008C1839"/>
    <w:rsid w:val="00924692"/>
    <w:rsid w:val="00962DB9"/>
    <w:rsid w:val="009B0030"/>
    <w:rsid w:val="009D0073"/>
    <w:rsid w:val="009F6284"/>
    <w:rsid w:val="00A11D35"/>
    <w:rsid w:val="00A13A1B"/>
    <w:rsid w:val="00A425F9"/>
    <w:rsid w:val="00A64E86"/>
    <w:rsid w:val="00A6755F"/>
    <w:rsid w:val="00A73E07"/>
    <w:rsid w:val="00A75F0C"/>
    <w:rsid w:val="00AA4378"/>
    <w:rsid w:val="00AD582D"/>
    <w:rsid w:val="00B24E89"/>
    <w:rsid w:val="00B25318"/>
    <w:rsid w:val="00BA731F"/>
    <w:rsid w:val="00BC19C8"/>
    <w:rsid w:val="00BC3BBF"/>
    <w:rsid w:val="00BE55B4"/>
    <w:rsid w:val="00C40326"/>
    <w:rsid w:val="00C4498B"/>
    <w:rsid w:val="00C64396"/>
    <w:rsid w:val="00C85945"/>
    <w:rsid w:val="00D1332A"/>
    <w:rsid w:val="00D14A05"/>
    <w:rsid w:val="00D44A92"/>
    <w:rsid w:val="00D54F2A"/>
    <w:rsid w:val="00DB704D"/>
    <w:rsid w:val="00DD61BE"/>
    <w:rsid w:val="00E01CD7"/>
    <w:rsid w:val="00E65DA0"/>
    <w:rsid w:val="00F32B7C"/>
    <w:rsid w:val="00F67A14"/>
    <w:rsid w:val="00FC31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0ACBF"/>
  <w15:chartTrackingRefBased/>
  <w15:docId w15:val="{1D270037-F3B9-4FDA-A14C-B8043AF0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35E4"/>
    <w:pPr>
      <w:keepNext/>
      <w:keepLines/>
      <w:spacing w:before="240" w:after="0"/>
      <w:outlineLvl w:val="0"/>
    </w:pPr>
    <w:rPr>
      <w:rFonts w:eastAsiaTheme="majorEastAsia" w:cstheme="majorBidi"/>
      <w:b/>
      <w:sz w:val="32"/>
      <w:szCs w:val="32"/>
    </w:rPr>
  </w:style>
  <w:style w:type="paragraph" w:styleId="2">
    <w:name w:val="heading 2"/>
    <w:basedOn w:val="a"/>
    <w:next w:val="a"/>
    <w:link w:val="20"/>
    <w:uiPriority w:val="9"/>
    <w:unhideWhenUsed/>
    <w:qFormat/>
    <w:rsid w:val="00405815"/>
    <w:pPr>
      <w:keepNext/>
      <w:keepLines/>
      <w:spacing w:before="40" w:after="0"/>
      <w:outlineLvl w:val="1"/>
    </w:pPr>
    <w:rPr>
      <w:rFonts w:eastAsiaTheme="majorEastAsia" w:cstheme="majorBidi"/>
      <w:b/>
      <w:szCs w:val="26"/>
    </w:rPr>
  </w:style>
  <w:style w:type="paragraph" w:styleId="3">
    <w:name w:val="heading 3"/>
    <w:basedOn w:val="a"/>
    <w:next w:val="a"/>
    <w:link w:val="30"/>
    <w:uiPriority w:val="9"/>
    <w:unhideWhenUsed/>
    <w:qFormat/>
    <w:rsid w:val="000957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35E4"/>
    <w:rPr>
      <w:rFonts w:eastAsiaTheme="majorEastAsia" w:cstheme="majorBidi"/>
      <w:b/>
      <w:sz w:val="32"/>
      <w:szCs w:val="32"/>
    </w:rPr>
  </w:style>
  <w:style w:type="paragraph" w:styleId="a3">
    <w:name w:val="TOC Heading"/>
    <w:basedOn w:val="1"/>
    <w:next w:val="a"/>
    <w:uiPriority w:val="39"/>
    <w:unhideWhenUsed/>
    <w:qFormat/>
    <w:rsid w:val="008135E4"/>
    <w:pPr>
      <w:outlineLvl w:val="9"/>
    </w:pPr>
    <w:rPr>
      <w:lang w:eastAsia="ru-RU"/>
    </w:rPr>
  </w:style>
  <w:style w:type="paragraph" w:styleId="11">
    <w:name w:val="toc 1"/>
    <w:basedOn w:val="a"/>
    <w:next w:val="a"/>
    <w:autoRedefine/>
    <w:uiPriority w:val="39"/>
    <w:unhideWhenUsed/>
    <w:rsid w:val="008135E4"/>
    <w:pPr>
      <w:spacing w:after="100"/>
    </w:pPr>
  </w:style>
  <w:style w:type="character" w:styleId="a4">
    <w:name w:val="Hyperlink"/>
    <w:basedOn w:val="a0"/>
    <w:uiPriority w:val="99"/>
    <w:unhideWhenUsed/>
    <w:rsid w:val="008135E4"/>
    <w:rPr>
      <w:color w:val="0563C1" w:themeColor="hyperlink"/>
      <w:u w:val="single"/>
    </w:rPr>
  </w:style>
  <w:style w:type="character" w:styleId="a5">
    <w:name w:val="annotation reference"/>
    <w:basedOn w:val="a0"/>
    <w:uiPriority w:val="99"/>
    <w:semiHidden/>
    <w:unhideWhenUsed/>
    <w:rsid w:val="00AA4378"/>
    <w:rPr>
      <w:sz w:val="16"/>
      <w:szCs w:val="16"/>
    </w:rPr>
  </w:style>
  <w:style w:type="paragraph" w:styleId="a6">
    <w:name w:val="annotation text"/>
    <w:basedOn w:val="a"/>
    <w:link w:val="a7"/>
    <w:uiPriority w:val="99"/>
    <w:semiHidden/>
    <w:unhideWhenUsed/>
    <w:rsid w:val="00AA4378"/>
    <w:pPr>
      <w:spacing w:line="240" w:lineRule="auto"/>
    </w:pPr>
    <w:rPr>
      <w:rFonts w:asciiTheme="minorHAnsi" w:hAnsiTheme="minorHAnsi"/>
      <w:sz w:val="20"/>
      <w:szCs w:val="20"/>
    </w:rPr>
  </w:style>
  <w:style w:type="character" w:customStyle="1" w:styleId="a7">
    <w:name w:val="Текст примечания Знак"/>
    <w:basedOn w:val="a0"/>
    <w:link w:val="a6"/>
    <w:uiPriority w:val="99"/>
    <w:semiHidden/>
    <w:rsid w:val="00AA4378"/>
    <w:rPr>
      <w:rFonts w:asciiTheme="minorHAnsi" w:hAnsiTheme="minorHAnsi"/>
      <w:sz w:val="20"/>
      <w:szCs w:val="20"/>
    </w:rPr>
  </w:style>
  <w:style w:type="character" w:customStyle="1" w:styleId="20">
    <w:name w:val="Заголовок 2 Знак"/>
    <w:basedOn w:val="a0"/>
    <w:link w:val="2"/>
    <w:uiPriority w:val="9"/>
    <w:rsid w:val="00405815"/>
    <w:rPr>
      <w:rFonts w:eastAsiaTheme="majorEastAsia" w:cstheme="majorBidi"/>
      <w:b/>
      <w:szCs w:val="26"/>
    </w:rPr>
  </w:style>
  <w:style w:type="table" w:styleId="a8">
    <w:name w:val="Table Grid"/>
    <w:basedOn w:val="a1"/>
    <w:uiPriority w:val="39"/>
    <w:rsid w:val="00C6439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08C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808CF"/>
    <w:rPr>
      <w:rFonts w:ascii="Segoe UI" w:hAnsi="Segoe UI" w:cs="Segoe UI"/>
      <w:sz w:val="18"/>
      <w:szCs w:val="18"/>
    </w:rPr>
  </w:style>
  <w:style w:type="paragraph" w:styleId="ab">
    <w:name w:val="header"/>
    <w:basedOn w:val="a"/>
    <w:link w:val="ac"/>
    <w:uiPriority w:val="99"/>
    <w:unhideWhenUsed/>
    <w:rsid w:val="00962DB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62DB9"/>
  </w:style>
  <w:style w:type="paragraph" w:styleId="ad">
    <w:name w:val="footer"/>
    <w:basedOn w:val="a"/>
    <w:link w:val="ae"/>
    <w:uiPriority w:val="99"/>
    <w:unhideWhenUsed/>
    <w:rsid w:val="00962DB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62DB9"/>
  </w:style>
  <w:style w:type="paragraph" w:customStyle="1" w:styleId="31">
    <w:name w:val="Основной текст с отступом 31"/>
    <w:basedOn w:val="a"/>
    <w:rsid w:val="002419A6"/>
    <w:pPr>
      <w:spacing w:after="0" w:line="240" w:lineRule="auto"/>
      <w:ind w:firstLine="567"/>
      <w:jc w:val="both"/>
    </w:pPr>
    <w:rPr>
      <w:rFonts w:eastAsia="Times New Roman" w:cs="Times New Roman"/>
      <w:b/>
      <w:sz w:val="24"/>
      <w:szCs w:val="20"/>
      <w:lang w:eastAsia="zh-CN"/>
    </w:rPr>
  </w:style>
  <w:style w:type="paragraph" w:styleId="21">
    <w:name w:val="toc 2"/>
    <w:basedOn w:val="a"/>
    <w:next w:val="a"/>
    <w:autoRedefine/>
    <w:uiPriority w:val="39"/>
    <w:unhideWhenUsed/>
    <w:rsid w:val="003007B4"/>
    <w:pPr>
      <w:spacing w:after="100"/>
      <w:ind w:left="260"/>
    </w:pPr>
  </w:style>
  <w:style w:type="paragraph" w:styleId="af">
    <w:name w:val="List Paragraph"/>
    <w:basedOn w:val="a"/>
    <w:uiPriority w:val="34"/>
    <w:qFormat/>
    <w:rsid w:val="003007B4"/>
    <w:pPr>
      <w:ind w:left="720"/>
      <w:contextualSpacing/>
    </w:pPr>
  </w:style>
  <w:style w:type="paragraph" w:customStyle="1" w:styleId="210">
    <w:name w:val="Основной текст с отступом 21"/>
    <w:basedOn w:val="a"/>
    <w:rsid w:val="00C4498B"/>
    <w:pPr>
      <w:spacing w:after="0" w:line="240" w:lineRule="auto"/>
      <w:ind w:left="-567" w:firstLine="567"/>
      <w:jc w:val="both"/>
    </w:pPr>
    <w:rPr>
      <w:rFonts w:eastAsia="Times New Roman" w:cs="Times New Roman"/>
      <w:b/>
      <w:sz w:val="24"/>
      <w:szCs w:val="20"/>
      <w:lang w:eastAsia="zh-CN"/>
    </w:rPr>
  </w:style>
  <w:style w:type="character" w:styleId="af0">
    <w:name w:val="FollowedHyperlink"/>
    <w:basedOn w:val="a0"/>
    <w:uiPriority w:val="99"/>
    <w:semiHidden/>
    <w:unhideWhenUsed/>
    <w:rsid w:val="006E0FF1"/>
    <w:rPr>
      <w:color w:val="954F72" w:themeColor="followedHyperlink"/>
      <w:u w:val="single"/>
    </w:rPr>
  </w:style>
  <w:style w:type="paragraph" w:customStyle="1" w:styleId="af1">
    <w:name w:val="Мой подзаголовок"/>
    <w:basedOn w:val="2"/>
    <w:link w:val="af2"/>
    <w:qFormat/>
    <w:rsid w:val="00631680"/>
    <w:pPr>
      <w:tabs>
        <w:tab w:val="left" w:pos="3495"/>
      </w:tabs>
    </w:pPr>
    <w:rPr>
      <w:rFonts w:cs="Times New Roman"/>
    </w:rPr>
  </w:style>
  <w:style w:type="character" w:customStyle="1" w:styleId="af2">
    <w:name w:val="Мой подзаголовок Знак"/>
    <w:basedOn w:val="20"/>
    <w:link w:val="af1"/>
    <w:rsid w:val="00631680"/>
    <w:rPr>
      <w:rFonts w:eastAsiaTheme="majorEastAsia" w:cs="Times New Roman"/>
      <w:b/>
      <w:szCs w:val="26"/>
    </w:rPr>
  </w:style>
  <w:style w:type="paragraph" w:customStyle="1" w:styleId="af3">
    <w:name w:val="Мой заголовок"/>
    <w:basedOn w:val="1"/>
    <w:link w:val="af4"/>
    <w:qFormat/>
    <w:rsid w:val="00F32B7C"/>
    <w:pPr>
      <w:tabs>
        <w:tab w:val="left" w:pos="3495"/>
      </w:tabs>
      <w:jc w:val="center"/>
    </w:pPr>
    <w:rPr>
      <w:rFonts w:cs="Times New Roman"/>
      <w:szCs w:val="26"/>
    </w:rPr>
  </w:style>
  <w:style w:type="character" w:customStyle="1" w:styleId="af4">
    <w:name w:val="Мой заголовок Знак"/>
    <w:basedOn w:val="10"/>
    <w:link w:val="af3"/>
    <w:rsid w:val="00F32B7C"/>
    <w:rPr>
      <w:rFonts w:eastAsiaTheme="majorEastAsia" w:cs="Times New Roman"/>
      <w:b/>
      <w:sz w:val="32"/>
      <w:szCs w:val="26"/>
    </w:rPr>
  </w:style>
  <w:style w:type="character" w:customStyle="1" w:styleId="30">
    <w:name w:val="Заголовок 3 Знак"/>
    <w:basedOn w:val="a0"/>
    <w:link w:val="3"/>
    <w:uiPriority w:val="9"/>
    <w:rsid w:val="0009577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tegrus@internet.r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D78F1-E093-41D3-82A1-9ACECAB64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3075</Words>
  <Characters>17532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Круть Александр</dc:creator>
  <cp:keywords/>
  <dc:description/>
  <cp:lastModifiedBy>Евгений</cp:lastModifiedBy>
  <cp:revision>2</cp:revision>
  <cp:lastPrinted>2023-05-23T08:29:00Z</cp:lastPrinted>
  <dcterms:created xsi:type="dcterms:W3CDTF">2023-06-19T14:41:00Z</dcterms:created>
  <dcterms:modified xsi:type="dcterms:W3CDTF">2023-06-19T14:41:00Z</dcterms:modified>
</cp:coreProperties>
</file>